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D8E5" w14:textId="77777777" w:rsidR="00826675" w:rsidRPr="0047645D" w:rsidRDefault="00826675" w:rsidP="0082667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ANEXA nr. 2.9</w:t>
      </w:r>
    </w:p>
    <w:p w14:paraId="653CB5C3" w14:textId="77777777" w:rsidR="008E6816" w:rsidRPr="0047645D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la </w:t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="00A41393">
        <w:rPr>
          <w:rFonts w:ascii="Tahoma" w:eastAsia="Calibri" w:hAnsi="Tahoma" w:cs="Tahoma"/>
          <w:b/>
        </w:rPr>
        <w:t>HCL nr. 42./18.04.2017</w:t>
      </w:r>
      <w:r w:rsidR="00A41393">
        <w:rPr>
          <w:rFonts w:ascii="Tahoma" w:eastAsia="Calibri" w:hAnsi="Tahoma" w:cs="Tahoma"/>
        </w:rPr>
        <w:t xml:space="preserve"> </w:t>
      </w:r>
      <w:r w:rsidRPr="0047645D">
        <w:rPr>
          <w:rFonts w:ascii="Tahoma" w:eastAsia="Calibri" w:hAnsi="Tahoma" w:cs="Tahoma"/>
          <w:lang w:val="ro-RO" w:eastAsia="ro-RO"/>
        </w:rPr>
        <w:t xml:space="preserve">privind </w:t>
      </w:r>
    </w:p>
    <w:p w14:paraId="6515DB52" w14:textId="5F19CD04" w:rsidR="008E6816" w:rsidRPr="0047645D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47645D">
        <w:rPr>
          <w:rFonts w:ascii="Tahoma" w:eastAsia="Calibri" w:hAnsi="Tahoma" w:cs="Tahoma"/>
          <w:lang w:val="ro-RO" w:eastAsia="ro-RO"/>
        </w:rPr>
        <w:t xml:space="preserve"> </w:t>
      </w:r>
      <w:r w:rsidRPr="0047645D">
        <w:rPr>
          <w:rFonts w:ascii="Tahoma" w:eastAsia="Calibri" w:hAnsi="Tahoma" w:cs="Tahoma"/>
          <w:noProof/>
          <w:lang w:val="ro-RO"/>
        </w:rPr>
        <w:t>Direcţia de finan</w:t>
      </w:r>
      <w:r w:rsidRPr="0047645D">
        <w:rPr>
          <w:rFonts w:ascii="Tahoma" w:eastAsia="Calibri" w:hAnsi="Tahoma" w:cs="Tahoma"/>
          <w:noProof/>
          <w:lang w:val="hu-HU"/>
        </w:rPr>
        <w:t xml:space="preserve">ţare: </w:t>
      </w:r>
      <w:r w:rsidR="00651357">
        <w:rPr>
          <w:rFonts w:ascii="Tahoma" w:eastAsia="Calibri" w:hAnsi="Tahoma" w:cs="Tahoma"/>
          <w:noProof/>
          <w:lang w:val="hu-HU"/>
        </w:rPr>
        <w:t>Activitati sportive,Promovarea sportului de performanta</w:t>
      </w:r>
    </w:p>
    <w:p w14:paraId="128BBEB2" w14:textId="77777777" w:rsidR="008E6816" w:rsidRDefault="008E6816" w:rsidP="008E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61F6757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                                           ANEXA la CONTRACT</w:t>
      </w:r>
    </w:p>
    <w:p w14:paraId="4DCC42AE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              </w:t>
      </w:r>
    </w:p>
    <w:p w14:paraId="3026F164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A)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DECONTAREA CHELTUIELILOR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Decontul cheltuielilor efectuate pentru manifestarea prevăzută în contract se va </w:t>
      </w:r>
    </w:p>
    <w:p w14:paraId="61075D8C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depune la Comuna Șimand în termen de </w:t>
      </w: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15 zile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de la finalizarea acțiunilor aprobate prin contract.</w:t>
      </w:r>
    </w:p>
    <w:p w14:paraId="729CA3FD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B)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DOCUMENTE JUSTIFICATIVE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 </w:t>
      </w:r>
      <w:r w:rsidRPr="0047645D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necesare în vederea decontării sumelor prevăzute în contractul încheiat :</w:t>
      </w:r>
    </w:p>
    <w:p w14:paraId="7E4C22D5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1 - ADRESĂ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către Comuna Șimand de solicitare a decontării sumelor prevăzute în contract – (orginal) ;</w:t>
      </w:r>
    </w:p>
    <w:p w14:paraId="49E14462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2 – Anexa 1    RAPORTARE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privind derularea manifestării - (original) ;</w:t>
      </w:r>
    </w:p>
    <w:p w14:paraId="620938F1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3 – Anexa 2    BUGET DE VENITURI ŞI CHELTUIELI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(original) ;</w:t>
      </w:r>
    </w:p>
    <w:p w14:paraId="16DA717C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4 – FACTURA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emisă de contractant (realizatorul manifestării) – (orginal) completată cu toate datele prevăzute de formular. Coloana nr.1 a facturii să cuprindă specificaţia :</w:t>
      </w:r>
    </w:p>
    <w:p w14:paraId="55406628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</w:pPr>
      <w:r w:rsidRPr="0047645D"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  <w:t xml:space="preserve">Cheltuieli privind manifestarea : conform Contract nr.  din data de                </w:t>
      </w:r>
    </w:p>
    <w:p w14:paraId="229BEAA5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5 –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anexe la FACTURĂ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14:paraId="528574D0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i/>
          <w:noProof/>
          <w:sz w:val="24"/>
          <w:szCs w:val="24"/>
          <w:lang w:val="ro-RO"/>
        </w:rPr>
        <w:t>Pentru :</w:t>
      </w:r>
    </w:p>
    <w:p w14:paraId="64DF243B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I.Cheltuieli de personal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14:paraId="5F7DCF03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premii acordate (în bani) :</w:t>
      </w:r>
    </w:p>
    <w:p w14:paraId="787B8F49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stat de plată (copie) cu toate datele prevăzute de formular,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original,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semnăturile autorizate</w:t>
      </w:r>
    </w:p>
    <w:p w14:paraId="3734E49F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diurne acordate :</w:t>
      </w:r>
    </w:p>
    <w:p w14:paraId="03338068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invitaţie pentru participanţii cărora li se acordă diurnă;</w:t>
      </w:r>
    </w:p>
    <w:p w14:paraId="69D1C4AF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tabele diurnă (copie) completate cu toate datele prevăzute de formular, inclusiv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viza CFP în original</w:t>
      </w:r>
    </w:p>
    <w:p w14:paraId="2F73628A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cazări :</w:t>
      </w:r>
    </w:p>
    <w:p w14:paraId="7898275D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invitaţie pentru participanţii cărora li se asigură cazare;</w:t>
      </w:r>
    </w:p>
    <w:p w14:paraId="002B15D2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diagrama grupului (tabel) persoane cazate cu specificarea perioadei de cazare şi categoria unităţii care asigură cazarea;</w:t>
      </w:r>
    </w:p>
    <w:p w14:paraId="0FF0D6A9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oferte de preţ (copii);</w:t>
      </w:r>
    </w:p>
    <w:p w14:paraId="2567BBCF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14:paraId="179CAEB4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(copie) încheiat cu unitatea de cazare selectată, sau comandă;</w:t>
      </w:r>
    </w:p>
    <w:p w14:paraId="70E6E569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factura emisă de unitatea de cazare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</w:t>
      </w:r>
    </w:p>
    <w:p w14:paraId="64FBEBEC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d. transport persoane cu mijloace proprii:</w:t>
      </w:r>
    </w:p>
    <w:p w14:paraId="2F96A376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tabel nominal cu persoanele transportate (copie);</w:t>
      </w:r>
    </w:p>
    <w:p w14:paraId="4109C0D5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lastRenderedPageBreak/>
        <w:t xml:space="preserve">- foaie de parcurs completată cu toate datele prevăzute de formular (copie),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viza CFP în original</w:t>
      </w:r>
    </w:p>
    <w:p w14:paraId="2E37727D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II. Cheltuieli materiale şi prestări de servicii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   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</w:p>
    <w:p w14:paraId="202FE759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facturi (copii)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la care se vor anexa :</w:t>
      </w:r>
    </w:p>
    <w:p w14:paraId="68CB152D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pentru:</w:t>
      </w:r>
    </w:p>
    <w:p w14:paraId="51F84300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materiale achiziţionate :</w:t>
      </w:r>
    </w:p>
    <w:p w14:paraId="3C2F472B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14:paraId="7CCA133C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14:paraId="6F50E419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nota de recepţie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14:paraId="0D4B844D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bon de consum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14:paraId="251F4322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prestări de servicii :</w:t>
      </w:r>
    </w:p>
    <w:p w14:paraId="3B5F3BEE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14:paraId="4F8AE55D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14:paraId="1E8DFAB4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14:paraId="47D77DAB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transport persoane cu mijloace de transport închiriate :</w:t>
      </w:r>
    </w:p>
    <w:p w14:paraId="30FCDE64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14:paraId="6FEC70ED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14:paraId="5CB522B1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14:paraId="2C00BE0A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tabel cu persoanele transportate</w:t>
      </w:r>
    </w:p>
    <w:p w14:paraId="33874207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d. premii acordate sub formă de produse :</w:t>
      </w:r>
    </w:p>
    <w:p w14:paraId="66FCC974" w14:textId="77777777"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tabele (original) conţinând : numele, actul de identitate, denumirea produsului acordat, semnătura primitorului (premiantului),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 şi semnătura  persoanelor competente</w:t>
      </w:r>
    </w:p>
    <w:p w14:paraId="0AC948DA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6 – MATERIALE PUBLICITARE :</w:t>
      </w:r>
    </w:p>
    <w:p w14:paraId="66FC8146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afişe ;</w:t>
      </w:r>
    </w:p>
    <w:p w14:paraId="7FF84F77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pliante ;</w:t>
      </w:r>
    </w:p>
    <w:p w14:paraId="740D7DCA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invitaţii ;</w:t>
      </w:r>
    </w:p>
    <w:p w14:paraId="449FAE6F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caiete program ;</w:t>
      </w:r>
    </w:p>
    <w:p w14:paraId="3CF3C280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articole din presa locală, centrală referitoare la manifestare </w:t>
      </w:r>
    </w:p>
    <w:p w14:paraId="6E796ABC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43009E04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>Veţi prezenta în copie documentele justificative privind contribuţia proprie de minim 10%</w:t>
      </w:r>
    </w:p>
    <w:p w14:paraId="09BAD2B4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14:paraId="5F31EF4C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 xml:space="preserve">    Toate documentele în copie vor purta menţiunea „conform cu originalul”, semnătura şi ştampila.</w:t>
      </w:r>
    </w:p>
    <w:p w14:paraId="19B62163" w14:textId="77777777"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14:paraId="7B2B8038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Semnătura conducătorului asociaţie/fundaţie/organizaţie,</w:t>
      </w:r>
    </w:p>
    <w:p w14:paraId="4EE2D975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Ştampila</w:t>
      </w:r>
    </w:p>
    <w:p w14:paraId="6FBD33BE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Semnătura  contabilului/directorului economic al asociaţie/fundaţie/organizaţie</w:t>
      </w:r>
    </w:p>
    <w:p w14:paraId="487702D9" w14:textId="77777777"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14:paraId="18B51E5E" w14:textId="77777777"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14:paraId="775AC653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14:paraId="7077579C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14:paraId="2D68E672" w14:textId="77777777" w:rsidR="0047645D" w:rsidRPr="0047645D" w:rsidRDefault="0047645D" w:rsidP="0047645D">
      <w:pPr>
        <w:tabs>
          <w:tab w:val="left" w:pos="252"/>
        </w:tabs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14:paraId="2C5D771C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- Antet aplicant- </w:t>
      </w:r>
    </w:p>
    <w:p w14:paraId="18AF42E4" w14:textId="77777777" w:rsidR="0047645D" w:rsidRDefault="0047645D" w:rsidP="0047645D">
      <w:pPr>
        <w:spacing w:after="0" w:line="240" w:lineRule="auto"/>
        <w:ind w:left="720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Se aprobă,</w:t>
      </w: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ab/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</w:t>
      </w:r>
    </w:p>
    <w:p w14:paraId="16A5F6E1" w14:textId="77777777" w:rsidR="0047645D" w:rsidRDefault="0047645D" w:rsidP="0047645D">
      <w:pPr>
        <w:spacing w:after="0" w:line="240" w:lineRule="auto"/>
        <w:ind w:right="135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77FCC53D" w14:textId="77777777" w:rsidR="0047645D" w:rsidRPr="0047645D" w:rsidRDefault="0047645D" w:rsidP="0047645D">
      <w:pPr>
        <w:spacing w:after="0" w:line="240" w:lineRule="auto"/>
        <w:ind w:right="108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</w:t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PRIMAR</w:t>
      </w:r>
    </w:p>
    <w:p w14:paraId="3727BB82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0A5137EE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68DB66CC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14:paraId="440388EF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ADRESA DE ÎNAINTARE </w:t>
      </w:r>
    </w:p>
    <w:p w14:paraId="56A91715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a decontului de cheltuieli</w:t>
      </w:r>
    </w:p>
    <w:p w14:paraId="2FE76DCD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Nr. ________ din___________________</w:t>
      </w:r>
    </w:p>
    <w:p w14:paraId="5C6C1DE6" w14:textId="77777777"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14:paraId="3AC3E4E2" w14:textId="77777777"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14:paraId="08309443" w14:textId="77777777" w:rsidR="0047645D" w:rsidRPr="0047645D" w:rsidRDefault="0047645D" w:rsidP="0047645D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Către,</w:t>
      </w:r>
    </w:p>
    <w:p w14:paraId="4AB47FDE" w14:textId="77777777" w:rsidR="0047645D" w:rsidRPr="0047645D" w:rsidRDefault="0047645D" w:rsidP="0047645D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099A43F7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COMUNA ȘIMAND</w:t>
      </w:r>
    </w:p>
    <w:p w14:paraId="7E2E05D0" w14:textId="77777777"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46A1E769" w14:textId="77777777"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</w:p>
    <w:p w14:paraId="4C3781E2" w14:textId="77777777"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087E93AC" w14:textId="77777777" w:rsidR="0047645D" w:rsidRPr="0047645D" w:rsidRDefault="0047645D" w:rsidP="0047645D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>Subsemnata/-ul ..................................................................., în calitate de reprezentant al ...................................................................................., posesor al C.I. seria ........ nr. .............., prin prezenta vă rog să aprobaţi decontarea sumei de ............ lei, în baza facturii nr. .........../................., reprezentând contravaloarea cheltuielilor efectuate în cadrul proiectului ....................................................., desfăşurat în perioada............................, conform contractului nr. .............../........................ încheiat cu Comuna Șimand.</w:t>
      </w:r>
    </w:p>
    <w:p w14:paraId="7AF3D56B" w14:textId="77777777" w:rsidR="0047645D" w:rsidRPr="0047645D" w:rsidRDefault="0047645D" w:rsidP="0047645D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>Menţionez că mă oblig în termen de 5 (cinci) zile lucrătoare de la data intrării în contul nostru a sumei decontate prevăzută mai sus, să prezint la sediul Comunei Șimand, o copie a documentelor de plată a cheltuielilor efectuate în cadrul proiectului.</w:t>
      </w:r>
    </w:p>
    <w:p w14:paraId="774F62F4" w14:textId="77777777"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3B9418DC" w14:textId="77777777"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3B8A9141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Nume/prenume ....................................</w:t>
      </w:r>
    </w:p>
    <w:p w14:paraId="4DF34294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Data .....................................................</w:t>
      </w:r>
    </w:p>
    <w:p w14:paraId="084E0B0D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Ştampila </w:t>
      </w:r>
    </w:p>
    <w:p w14:paraId="350A98B0" w14:textId="77777777"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72905CCB" w14:textId="77777777" w:rsidR="0047645D" w:rsidRPr="0047645D" w:rsidRDefault="0047645D" w:rsidP="0047645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2744D52E" w14:textId="77777777" w:rsidR="0047645D" w:rsidRPr="008E6816" w:rsidRDefault="0047645D" w:rsidP="008E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47645D" w:rsidRPr="008E68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5106" w14:textId="77777777" w:rsidR="00A46730" w:rsidRDefault="00A46730" w:rsidP="008D7229">
      <w:pPr>
        <w:spacing w:after="0" w:line="240" w:lineRule="auto"/>
      </w:pPr>
      <w:r>
        <w:separator/>
      </w:r>
    </w:p>
  </w:endnote>
  <w:endnote w:type="continuationSeparator" w:id="0">
    <w:p w14:paraId="51926E4C" w14:textId="77777777" w:rsidR="00A46730" w:rsidRDefault="00A46730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EAF6" w14:textId="77777777" w:rsidR="00A46730" w:rsidRDefault="00A46730" w:rsidP="008D7229">
      <w:pPr>
        <w:spacing w:after="0" w:line="240" w:lineRule="auto"/>
      </w:pPr>
      <w:r>
        <w:separator/>
      </w:r>
    </w:p>
  </w:footnote>
  <w:footnote w:type="continuationSeparator" w:id="0">
    <w:p w14:paraId="07D75851" w14:textId="77777777" w:rsidR="00A46730" w:rsidRDefault="00A46730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2609A0" w:rsidRPr="002609A0" w14:paraId="1D7FD88F" w14:textId="77777777" w:rsidTr="002609A0">
      <w:trPr>
        <w:trHeight w:val="1159"/>
      </w:trPr>
      <w:tc>
        <w:tcPr>
          <w:tcW w:w="2095" w:type="dxa"/>
          <w:vAlign w:val="center"/>
        </w:tcPr>
        <w:p w14:paraId="3310D62A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737CE6C3" wp14:editId="19ADC8FE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F4E113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14:paraId="786B6B3E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14:paraId="4BFE2574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14:paraId="6FEFBDC3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14:paraId="5B4FCDE3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14:paraId="1F9A549C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14:paraId="7EACA1A9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14:paraId="3FC2CB0D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609A0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, </w:t>
          </w:r>
          <w:proofErr w:type="gramStart"/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E-mail:</w:t>
          </w:r>
          <w:proofErr w:type="gramEnd"/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 info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14:paraId="2EF498E6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3B047F62" wp14:editId="3697948A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9A8DF6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14:paraId="5C451179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14:paraId="60BC3994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14:paraId="2FF9CED0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14:paraId="4CA39501" w14:textId="77777777" w:rsidR="002609A0" w:rsidRDefault="00260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805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66630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69878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06A73"/>
    <w:rsid w:val="00036393"/>
    <w:rsid w:val="00047656"/>
    <w:rsid w:val="00222988"/>
    <w:rsid w:val="002609A0"/>
    <w:rsid w:val="0047645D"/>
    <w:rsid w:val="004853FD"/>
    <w:rsid w:val="0049077A"/>
    <w:rsid w:val="004F55F1"/>
    <w:rsid w:val="00651357"/>
    <w:rsid w:val="007B46B5"/>
    <w:rsid w:val="00826675"/>
    <w:rsid w:val="00867FAF"/>
    <w:rsid w:val="008D7229"/>
    <w:rsid w:val="008E6816"/>
    <w:rsid w:val="00940963"/>
    <w:rsid w:val="009A6EA6"/>
    <w:rsid w:val="00A41393"/>
    <w:rsid w:val="00A46730"/>
    <w:rsid w:val="00B354AD"/>
    <w:rsid w:val="00C72694"/>
    <w:rsid w:val="00D5505B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6B7A"/>
  <w15:docId w15:val="{2FE65DEF-E351-4A1B-AD4B-A168EE4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88"/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,Char"/>
    <w:basedOn w:val="Normal"/>
    <w:link w:val="Foot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NoList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DefaultParagraphFont"/>
    <w:uiPriority w:val="99"/>
    <w:semiHidden/>
    <w:rsid w:val="008E6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12</cp:revision>
  <cp:lastPrinted>2024-04-29T12:22:00Z</cp:lastPrinted>
  <dcterms:created xsi:type="dcterms:W3CDTF">2017-04-11T07:35:00Z</dcterms:created>
  <dcterms:modified xsi:type="dcterms:W3CDTF">2024-04-29T12:23:00Z</dcterms:modified>
</cp:coreProperties>
</file>