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C" w:rsidRPr="00F92051" w:rsidRDefault="00693C39">
      <w:r w:rsidRPr="00693C39">
        <w:rPr>
          <w:noProof/>
          <w:sz w:val="20"/>
        </w:rPr>
        <w:pict>
          <v:rect id="_x0000_s1027" style="position:absolute;margin-left:-42.75pt;margin-top:-36.4pt;width:567.9pt;height:99.4pt;z-index:251657728" fillcolor="#f8f8f8" stroked="f">
            <v:fill r:id="rId5" o:title="Hârtie de ziar" type="tile"/>
            <v:imagedata embosscolor="shadow add(51)"/>
            <v:shadow on="t" type="emboss" color="lineOrFill darken(153)" color2="shadow add(102)" offset="1pt,1pt"/>
            <v:textbox style="mso-next-textbox:#_x0000_s1027">
              <w:txbxContent>
                <w:p w:rsidR="007E3733" w:rsidRPr="00B93008" w:rsidRDefault="007E3733" w:rsidP="007E3733">
                  <w:pPr>
                    <w:ind w:left="4248" w:firstLine="708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ROMÂNIA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JUDEŢUL ARAD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COMUNA ŞIMAND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CONSILIUL LOCAL</w:t>
                  </w:r>
                </w:p>
                <w:p w:rsidR="007E3733" w:rsidRPr="00B93008" w:rsidRDefault="007E3733" w:rsidP="008379B6">
                  <w:pPr>
                    <w:rPr>
                      <w:rFonts w:ascii="Cambria" w:hAnsi="Cambria"/>
                    </w:rPr>
                  </w:pPr>
                </w:p>
              </w:txbxContent>
            </v:textbox>
          </v:rect>
        </w:pict>
      </w:r>
    </w:p>
    <w:p w:rsidR="00F77B5C" w:rsidRPr="00F92051" w:rsidRDefault="00F77B5C"/>
    <w:p w:rsidR="00F77B5C" w:rsidRPr="00F92051" w:rsidRDefault="00F77B5C"/>
    <w:p w:rsidR="00F77B5C" w:rsidRPr="00F92051" w:rsidRDefault="00F77B5C"/>
    <w:p w:rsidR="00D71535" w:rsidRPr="00D71535" w:rsidRDefault="00D71535" w:rsidP="00D71535">
      <w:pPr>
        <w:rPr>
          <w:rFonts w:ascii="Tahoma" w:hAnsi="Tahoma" w:cs="Tahoma"/>
          <w:b/>
          <w:sz w:val="28"/>
          <w:szCs w:val="28"/>
        </w:rPr>
      </w:pPr>
    </w:p>
    <w:p w:rsidR="00D71535" w:rsidRPr="006A6467" w:rsidRDefault="00D71535" w:rsidP="00600813">
      <w:pPr>
        <w:ind w:right="-374"/>
        <w:jc w:val="center"/>
        <w:rPr>
          <w:rFonts w:ascii="Tahoma" w:hAnsi="Tahoma" w:cs="Tahoma"/>
          <w:b/>
          <w:lang w:val="en-US"/>
        </w:rPr>
      </w:pPr>
      <w:r w:rsidRPr="006A6467">
        <w:rPr>
          <w:rFonts w:ascii="Tahoma" w:hAnsi="Tahoma" w:cs="Tahoma"/>
          <w:b/>
        </w:rPr>
        <w:t>HOTĂRÂRE</w:t>
      </w:r>
      <w:r w:rsidR="0049192D" w:rsidRPr="006A6467">
        <w:rPr>
          <w:rFonts w:ascii="Tahoma" w:hAnsi="Tahoma" w:cs="Tahoma"/>
          <w:b/>
        </w:rPr>
        <w:t>A</w:t>
      </w:r>
      <w:r w:rsidR="00FF0C70" w:rsidRPr="006A6467">
        <w:rPr>
          <w:rFonts w:ascii="Tahoma" w:hAnsi="Tahoma" w:cs="Tahoma"/>
          <w:b/>
        </w:rPr>
        <w:t xml:space="preserve"> NR.</w:t>
      </w:r>
      <w:r w:rsidR="0049192D" w:rsidRPr="006A6467">
        <w:rPr>
          <w:rFonts w:ascii="Tahoma" w:hAnsi="Tahoma" w:cs="Tahoma"/>
          <w:b/>
        </w:rPr>
        <w:t>75</w:t>
      </w:r>
    </w:p>
    <w:p w:rsidR="00D71535" w:rsidRPr="006A6467" w:rsidRDefault="0049192D" w:rsidP="00600813">
      <w:pPr>
        <w:ind w:right="-374"/>
        <w:jc w:val="center"/>
        <w:rPr>
          <w:rFonts w:ascii="Tahoma" w:hAnsi="Tahoma" w:cs="Tahoma"/>
          <w:b/>
        </w:rPr>
      </w:pPr>
      <w:r w:rsidRPr="006A6467">
        <w:rPr>
          <w:rFonts w:ascii="Tahoma" w:hAnsi="Tahoma" w:cs="Tahoma"/>
          <w:b/>
        </w:rPr>
        <w:t>DIN 31.10.2018</w:t>
      </w:r>
    </w:p>
    <w:p w:rsidR="00600813" w:rsidRPr="006A6467" w:rsidRDefault="00600813" w:rsidP="00600813">
      <w:pPr>
        <w:pStyle w:val="NormalWeb"/>
        <w:spacing w:before="0" w:beforeAutospacing="0" w:after="0"/>
        <w:ind w:right="-374"/>
        <w:jc w:val="center"/>
        <w:rPr>
          <w:rFonts w:ascii="Tahoma" w:hAnsi="Tahoma" w:cs="Tahoma"/>
          <w:b/>
        </w:rPr>
      </w:pPr>
      <w:proofErr w:type="spellStart"/>
      <w:proofErr w:type="gramStart"/>
      <w:r w:rsidRPr="006A6467">
        <w:rPr>
          <w:rFonts w:ascii="Tahoma" w:hAnsi="Tahoma" w:cs="Tahoma"/>
          <w:b/>
        </w:rPr>
        <w:t>privind</w:t>
      </w:r>
      <w:proofErr w:type="spellEnd"/>
      <w:proofErr w:type="gram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actualizarea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componen</w:t>
      </w:r>
      <w:proofErr w:type="spellEnd"/>
      <w:r w:rsidRPr="006A6467">
        <w:rPr>
          <w:rFonts w:ascii="Tahoma" w:hAnsi="Tahoma" w:cs="Tahoma"/>
          <w:b/>
          <w:lang w:val="ro-RO"/>
        </w:rPr>
        <w:t xml:space="preserve">ţei </w:t>
      </w:r>
      <w:proofErr w:type="spellStart"/>
      <w:r w:rsidRPr="006A6467">
        <w:rPr>
          <w:rFonts w:ascii="Tahoma" w:hAnsi="Tahoma" w:cs="Tahoma"/>
          <w:b/>
        </w:rPr>
        <w:t>comisiei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speciale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pentru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întocmirea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inventarului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bunurilor</w:t>
      </w:r>
      <w:proofErr w:type="spellEnd"/>
      <w:r w:rsidRPr="006A6467">
        <w:rPr>
          <w:rFonts w:ascii="Tahoma" w:hAnsi="Tahoma" w:cs="Tahoma"/>
          <w:b/>
        </w:rPr>
        <w:t xml:space="preserve"> care </w:t>
      </w:r>
      <w:proofErr w:type="spellStart"/>
      <w:r w:rsidRPr="006A6467">
        <w:rPr>
          <w:rFonts w:ascii="Tahoma" w:hAnsi="Tahoma" w:cs="Tahoma"/>
          <w:b/>
        </w:rPr>
        <w:t>alcătuiesc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domeniul</w:t>
      </w:r>
      <w:proofErr w:type="spellEnd"/>
      <w:r w:rsidRPr="006A6467">
        <w:rPr>
          <w:rFonts w:ascii="Tahoma" w:hAnsi="Tahoma" w:cs="Tahoma"/>
          <w:b/>
        </w:rPr>
        <w:t xml:space="preserve"> public al </w:t>
      </w:r>
      <w:proofErr w:type="spellStart"/>
      <w:r w:rsidRPr="006A6467">
        <w:rPr>
          <w:rFonts w:ascii="Tahoma" w:hAnsi="Tahoma" w:cs="Tahoma"/>
          <w:b/>
        </w:rPr>
        <w:t>comunei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Şimand</w:t>
      </w:r>
      <w:proofErr w:type="spellEnd"/>
    </w:p>
    <w:p w:rsidR="00600813" w:rsidRPr="006A6467" w:rsidRDefault="00600813" w:rsidP="00600813">
      <w:pPr>
        <w:pStyle w:val="NormalWeb"/>
        <w:spacing w:before="0" w:beforeAutospacing="0" w:after="0"/>
        <w:ind w:right="-374"/>
        <w:jc w:val="center"/>
        <w:rPr>
          <w:rFonts w:ascii="Tahoma" w:hAnsi="Tahoma" w:cs="Tahoma"/>
          <w:b/>
        </w:rPr>
      </w:pPr>
    </w:p>
    <w:p w:rsidR="00600813" w:rsidRPr="006A6467" w:rsidRDefault="00600813" w:rsidP="00600813">
      <w:pPr>
        <w:ind w:right="-374"/>
        <w:jc w:val="both"/>
        <w:rPr>
          <w:rFonts w:ascii="Tahoma" w:hAnsi="Tahoma"/>
          <w:iCs/>
        </w:rPr>
      </w:pPr>
      <w:r w:rsidRPr="006A6467">
        <w:rPr>
          <w:rFonts w:ascii="Tahoma" w:hAnsi="Tahoma"/>
          <w:bCs/>
          <w:iCs/>
        </w:rPr>
        <w:t>CONSILIUL LOCAL AL COMUNEI ȘIMAND</w:t>
      </w:r>
      <w:r w:rsidRPr="006A6467">
        <w:rPr>
          <w:rFonts w:ascii="Tahoma" w:hAnsi="Tahoma"/>
          <w:iCs/>
        </w:rPr>
        <w:t>, întrunit în şedinţa sa ordinară, din data de 31.10.2018</w:t>
      </w:r>
    </w:p>
    <w:p w:rsidR="00600813" w:rsidRPr="006A6467" w:rsidRDefault="00600813" w:rsidP="00600813">
      <w:pPr>
        <w:ind w:right="-374"/>
        <w:jc w:val="both"/>
        <w:rPr>
          <w:rFonts w:ascii="Tahoma" w:hAnsi="Tahoma"/>
        </w:rPr>
      </w:pPr>
      <w:r w:rsidRPr="006A6467">
        <w:rPr>
          <w:rFonts w:ascii="Tahoma" w:hAnsi="Tahoma"/>
        </w:rPr>
        <w:t>Având în vedere:</w:t>
      </w:r>
    </w:p>
    <w:p w:rsidR="00D503D7" w:rsidRPr="006A6467" w:rsidRDefault="00600813" w:rsidP="00D503D7">
      <w:pPr>
        <w:numPr>
          <w:ilvl w:val="0"/>
          <w:numId w:val="31"/>
        </w:numPr>
        <w:ind w:right="-374"/>
        <w:jc w:val="both"/>
        <w:rPr>
          <w:rFonts w:ascii="Tahoma" w:hAnsi="Tahoma"/>
          <w:iCs/>
        </w:rPr>
      </w:pPr>
      <w:r w:rsidRPr="006A6467">
        <w:rPr>
          <w:rFonts w:ascii="Tahoma" w:hAnsi="Tahoma"/>
        </w:rPr>
        <w:t>Expunerea de motive a Primarului comunei Şimand;</w:t>
      </w:r>
    </w:p>
    <w:p w:rsidR="00600813" w:rsidRPr="006A6467" w:rsidRDefault="00600813" w:rsidP="00D503D7">
      <w:pPr>
        <w:numPr>
          <w:ilvl w:val="0"/>
          <w:numId w:val="31"/>
        </w:numPr>
        <w:ind w:right="-374"/>
        <w:jc w:val="both"/>
        <w:rPr>
          <w:rFonts w:ascii="Tahoma" w:hAnsi="Tahoma"/>
          <w:iCs/>
        </w:rPr>
      </w:pPr>
      <w:r w:rsidRPr="006A6467">
        <w:rPr>
          <w:rFonts w:ascii="Tahoma" w:hAnsi="Tahoma"/>
        </w:rPr>
        <w:t xml:space="preserve">Prevederile HCL nr.49/31.08.2016, </w:t>
      </w:r>
      <w:r w:rsidR="00D503D7" w:rsidRPr="006A6467">
        <w:rPr>
          <w:rFonts w:ascii="Tahoma" w:hAnsi="Tahoma" w:cs="Tahoma"/>
        </w:rPr>
        <w:t>privind numirea comisiei speciale pentru întocmirea inventarului bunurilor care alcătuiesc domeniul public al comunei Şimand;</w:t>
      </w:r>
    </w:p>
    <w:p w:rsidR="00600813" w:rsidRPr="006A6467" w:rsidRDefault="00600813" w:rsidP="00600813">
      <w:pPr>
        <w:numPr>
          <w:ilvl w:val="0"/>
          <w:numId w:val="31"/>
        </w:numPr>
        <w:autoSpaceDE w:val="0"/>
        <w:autoSpaceDN w:val="0"/>
        <w:adjustRightInd w:val="0"/>
        <w:ind w:right="-374"/>
        <w:jc w:val="both"/>
        <w:rPr>
          <w:rFonts w:ascii="Tahoma" w:hAnsi="Tahoma"/>
        </w:rPr>
      </w:pPr>
      <w:r w:rsidRPr="006A6467">
        <w:rPr>
          <w:rFonts w:ascii="Tahoma" w:hAnsi="Tahoma"/>
        </w:rPr>
        <w:t>Prevederile art.II din Hotărârea nr.548/1999, privind aprobarea Normelor tehnice pentru întocmirea inventarului bunurilor care alcătuiesc domeniul public al comunelor, oraşelor, municipiilor şi judeţelor;</w:t>
      </w:r>
    </w:p>
    <w:p w:rsidR="00600813" w:rsidRPr="006A6467" w:rsidRDefault="00600813" w:rsidP="00600813">
      <w:pPr>
        <w:numPr>
          <w:ilvl w:val="0"/>
          <w:numId w:val="31"/>
        </w:numPr>
        <w:autoSpaceDE w:val="0"/>
        <w:autoSpaceDN w:val="0"/>
        <w:adjustRightInd w:val="0"/>
        <w:ind w:right="-374"/>
        <w:jc w:val="both"/>
        <w:rPr>
          <w:rFonts w:ascii="Tahoma" w:hAnsi="Tahoma"/>
        </w:rPr>
      </w:pPr>
      <w:r w:rsidRPr="006A6467">
        <w:rPr>
          <w:rFonts w:ascii="Tahoma" w:hAnsi="Tahoma"/>
        </w:rPr>
        <w:t>prevederile art.21 din legea nr.213/1998, privind bunurile proprietate publică, cu modificările şi completările ulterioare;</w:t>
      </w:r>
    </w:p>
    <w:p w:rsidR="00600813" w:rsidRPr="006A6467" w:rsidRDefault="00600813" w:rsidP="00600813">
      <w:pPr>
        <w:numPr>
          <w:ilvl w:val="0"/>
          <w:numId w:val="31"/>
        </w:numPr>
        <w:ind w:right="-374"/>
        <w:jc w:val="both"/>
        <w:rPr>
          <w:rFonts w:ascii="Tahoma" w:hAnsi="Tahoma"/>
          <w:iCs/>
        </w:rPr>
      </w:pPr>
      <w:r w:rsidRPr="006A6467">
        <w:rPr>
          <w:rFonts w:ascii="Tahoma" w:hAnsi="Tahoma"/>
          <w:iCs/>
        </w:rPr>
        <w:t>prevederile art.36 alin.2 lit.c din legea nr.215/2001, privind admninistraţia publică locală, republicată, cu modificările şi completările ulterioare;</w:t>
      </w:r>
    </w:p>
    <w:p w:rsidR="00600813" w:rsidRPr="006A6467" w:rsidRDefault="00600813" w:rsidP="00600813">
      <w:pPr>
        <w:numPr>
          <w:ilvl w:val="0"/>
          <w:numId w:val="31"/>
        </w:numPr>
        <w:ind w:right="-374"/>
        <w:jc w:val="both"/>
        <w:rPr>
          <w:rFonts w:ascii="Tahoma" w:hAnsi="Tahoma"/>
          <w:iCs/>
        </w:rPr>
      </w:pPr>
      <w:r w:rsidRPr="006A6467">
        <w:rPr>
          <w:rFonts w:ascii="Tahoma" w:hAnsi="Tahoma"/>
          <w:iCs/>
        </w:rPr>
        <w:t>avizul comisiilor de specialitate din cadrul Consiliului Local Șimand;</w:t>
      </w:r>
    </w:p>
    <w:p w:rsidR="00600813" w:rsidRPr="006A6467" w:rsidRDefault="0049192D" w:rsidP="00600813">
      <w:pPr>
        <w:numPr>
          <w:ilvl w:val="0"/>
          <w:numId w:val="31"/>
        </w:numPr>
        <w:ind w:right="-374"/>
        <w:jc w:val="both"/>
        <w:rPr>
          <w:rFonts w:ascii="Tahoma" w:hAnsi="Tahoma"/>
        </w:rPr>
      </w:pPr>
      <w:r w:rsidRPr="006A6467">
        <w:rPr>
          <w:rFonts w:ascii="Tahoma" w:hAnsi="Tahoma"/>
        </w:rPr>
        <w:t xml:space="preserve">votul „pentru” a </w:t>
      </w:r>
      <w:r w:rsidR="006A6467" w:rsidRPr="006A6467">
        <w:rPr>
          <w:rFonts w:ascii="Tahoma" w:hAnsi="Tahoma"/>
        </w:rPr>
        <w:t xml:space="preserve">11 </w:t>
      </w:r>
      <w:r w:rsidR="00600813" w:rsidRPr="006A6467">
        <w:rPr>
          <w:rFonts w:ascii="Tahoma" w:hAnsi="Tahoma"/>
        </w:rPr>
        <w:t xml:space="preserve">consilieri, din cei 13 </w:t>
      </w:r>
      <w:r w:rsidR="006A6467" w:rsidRPr="006A6467">
        <w:rPr>
          <w:rFonts w:ascii="Tahoma" w:hAnsi="Tahoma"/>
        </w:rPr>
        <w:t xml:space="preserve">în funcţie, fiind prezenţi 11 </w:t>
      </w:r>
      <w:r w:rsidR="00600813" w:rsidRPr="006A6467">
        <w:rPr>
          <w:rFonts w:ascii="Tahoma" w:hAnsi="Tahoma"/>
        </w:rPr>
        <w:t>consilieri;</w:t>
      </w:r>
    </w:p>
    <w:p w:rsidR="00600813" w:rsidRPr="006A6467" w:rsidRDefault="00600813" w:rsidP="00600813">
      <w:pPr>
        <w:ind w:right="-374"/>
        <w:jc w:val="both"/>
        <w:rPr>
          <w:rFonts w:ascii="Tahoma" w:hAnsi="Tahoma"/>
        </w:rPr>
      </w:pPr>
    </w:p>
    <w:p w:rsidR="00600813" w:rsidRPr="006A6467" w:rsidRDefault="00600813" w:rsidP="00600813">
      <w:pPr>
        <w:ind w:right="-374" w:firstLine="1134"/>
        <w:jc w:val="both"/>
        <w:rPr>
          <w:rFonts w:ascii="Tahoma" w:hAnsi="Tahoma"/>
        </w:rPr>
      </w:pPr>
      <w:r w:rsidRPr="006A6467">
        <w:rPr>
          <w:rFonts w:ascii="Tahoma" w:hAnsi="Tahoma"/>
        </w:rPr>
        <w:t>În temeiul art. 45 alin.(1) din Legea nr. 215/2001, privind administraţia publică locală, republicată, cu modificările şi completările ulterioare</w:t>
      </w:r>
    </w:p>
    <w:p w:rsidR="00600813" w:rsidRPr="006A6467" w:rsidRDefault="00600813" w:rsidP="00600813">
      <w:pPr>
        <w:ind w:right="-374"/>
        <w:jc w:val="both"/>
        <w:rPr>
          <w:rFonts w:ascii="Tahoma" w:hAnsi="Tahoma"/>
        </w:rPr>
      </w:pPr>
    </w:p>
    <w:p w:rsidR="00600813" w:rsidRPr="006A6467" w:rsidRDefault="00600813" w:rsidP="00600813">
      <w:pPr>
        <w:pStyle w:val="NormalWeb"/>
        <w:spacing w:after="0"/>
        <w:ind w:right="-374"/>
        <w:jc w:val="center"/>
        <w:rPr>
          <w:rFonts w:ascii="Tahoma" w:hAnsi="Tahoma" w:cs="Tahoma"/>
          <w:b/>
          <w:bCs/>
        </w:rPr>
      </w:pPr>
      <w:r w:rsidRPr="006A6467">
        <w:rPr>
          <w:rFonts w:ascii="Tahoma" w:hAnsi="Tahoma" w:cs="Tahoma"/>
          <w:b/>
          <w:bCs/>
        </w:rPr>
        <w:t>HOTĂRĂŞTE:</w:t>
      </w:r>
    </w:p>
    <w:p w:rsidR="00600813" w:rsidRPr="006A6467" w:rsidRDefault="00600813" w:rsidP="00600813">
      <w:pPr>
        <w:pStyle w:val="NormalWeb"/>
        <w:spacing w:after="0"/>
        <w:ind w:right="-374"/>
        <w:jc w:val="center"/>
        <w:rPr>
          <w:rFonts w:ascii="Tahoma" w:hAnsi="Tahoma" w:cs="Tahoma"/>
          <w:b/>
          <w:bCs/>
        </w:rPr>
      </w:pPr>
    </w:p>
    <w:p w:rsidR="00600813" w:rsidRPr="006A6467" w:rsidRDefault="00600813" w:rsidP="00600813">
      <w:pPr>
        <w:pStyle w:val="NormalWeb"/>
        <w:spacing w:before="0" w:beforeAutospacing="0" w:after="0"/>
        <w:ind w:right="-374"/>
        <w:jc w:val="both"/>
        <w:rPr>
          <w:rFonts w:ascii="Tahoma" w:hAnsi="Tahoma" w:cs="Tahoma"/>
        </w:rPr>
      </w:pPr>
      <w:r w:rsidRPr="006A6467">
        <w:rPr>
          <w:rFonts w:ascii="Tahoma" w:hAnsi="Tahoma" w:cs="Tahoma"/>
          <w:b/>
          <w:bCs/>
        </w:rPr>
        <w:t xml:space="preserve">Art. 1. - </w:t>
      </w:r>
      <w:r w:rsidRPr="006A6467">
        <w:rPr>
          <w:rFonts w:ascii="Tahoma" w:hAnsi="Tahoma" w:cs="Tahoma"/>
        </w:rPr>
        <w:t xml:space="preserve">Se </w:t>
      </w:r>
      <w:proofErr w:type="spellStart"/>
      <w:r w:rsidRPr="006A6467">
        <w:rPr>
          <w:rFonts w:ascii="Tahoma" w:hAnsi="Tahoma" w:cs="Tahoma"/>
        </w:rPr>
        <w:t>actualizează</w:t>
      </w:r>
      <w:proofErr w:type="spellEnd"/>
      <w:r w:rsidRPr="006A6467">
        <w:rPr>
          <w:rFonts w:ascii="Tahoma" w:hAnsi="Tahoma" w:cs="Tahoma"/>
        </w:rPr>
        <w:t xml:space="preserve"> </w:t>
      </w:r>
      <w:proofErr w:type="spellStart"/>
      <w:r w:rsidRPr="006A6467">
        <w:rPr>
          <w:rFonts w:ascii="Tahoma" w:hAnsi="Tahoma" w:cs="Tahoma"/>
        </w:rPr>
        <w:t>componenţa</w:t>
      </w:r>
      <w:proofErr w:type="spellEnd"/>
      <w:r w:rsidRPr="006A6467">
        <w:rPr>
          <w:rFonts w:ascii="Tahoma" w:hAnsi="Tahoma" w:cs="Tahoma"/>
        </w:rPr>
        <w:t xml:space="preserve"> </w:t>
      </w:r>
      <w:proofErr w:type="spellStart"/>
      <w:r w:rsidRPr="006A6467">
        <w:rPr>
          <w:rFonts w:ascii="Tahoma" w:hAnsi="Tahoma" w:cs="Tahoma"/>
        </w:rPr>
        <w:t>comisiei</w:t>
      </w:r>
      <w:proofErr w:type="spellEnd"/>
      <w:r w:rsidRPr="006A6467">
        <w:rPr>
          <w:rFonts w:ascii="Tahoma" w:hAnsi="Tahoma" w:cs="Tahoma"/>
        </w:rPr>
        <w:t xml:space="preserve"> </w:t>
      </w:r>
      <w:proofErr w:type="spellStart"/>
      <w:r w:rsidRPr="006A6467">
        <w:rPr>
          <w:rFonts w:ascii="Tahoma" w:hAnsi="Tahoma" w:cs="Tahoma"/>
        </w:rPr>
        <w:t>speciale</w:t>
      </w:r>
      <w:proofErr w:type="spellEnd"/>
      <w:r w:rsidRPr="006A6467">
        <w:rPr>
          <w:rFonts w:ascii="Tahoma" w:hAnsi="Tahoma" w:cs="Tahoma"/>
        </w:rPr>
        <w:t xml:space="preserve"> </w:t>
      </w:r>
      <w:proofErr w:type="spellStart"/>
      <w:r w:rsidRPr="006A6467">
        <w:rPr>
          <w:rFonts w:ascii="Tahoma" w:hAnsi="Tahoma" w:cs="Tahoma"/>
        </w:rPr>
        <w:t>pentru</w:t>
      </w:r>
      <w:proofErr w:type="spellEnd"/>
      <w:r w:rsidRPr="006A6467">
        <w:rPr>
          <w:rFonts w:ascii="Tahoma" w:hAnsi="Tahoma" w:cs="Tahoma"/>
        </w:rPr>
        <w:t xml:space="preserve"> </w:t>
      </w:r>
      <w:proofErr w:type="spellStart"/>
      <w:r w:rsidRPr="006A6467">
        <w:rPr>
          <w:rFonts w:ascii="Tahoma" w:hAnsi="Tahoma" w:cs="Tahoma"/>
        </w:rPr>
        <w:t>întocmirea</w:t>
      </w:r>
      <w:proofErr w:type="spellEnd"/>
      <w:r w:rsidRPr="006A6467">
        <w:rPr>
          <w:rFonts w:ascii="Tahoma" w:hAnsi="Tahoma" w:cs="Tahoma"/>
        </w:rPr>
        <w:t xml:space="preserve"> </w:t>
      </w:r>
      <w:proofErr w:type="spellStart"/>
      <w:r w:rsidRPr="006A6467">
        <w:rPr>
          <w:rFonts w:ascii="Tahoma" w:hAnsi="Tahoma" w:cs="Tahoma"/>
        </w:rPr>
        <w:t>inventarului</w:t>
      </w:r>
      <w:proofErr w:type="spellEnd"/>
      <w:r w:rsidRPr="006A6467">
        <w:rPr>
          <w:rFonts w:ascii="Tahoma" w:hAnsi="Tahoma" w:cs="Tahoma"/>
        </w:rPr>
        <w:t xml:space="preserve"> </w:t>
      </w:r>
      <w:proofErr w:type="spellStart"/>
      <w:r w:rsidRPr="006A6467">
        <w:rPr>
          <w:rFonts w:ascii="Tahoma" w:hAnsi="Tahoma" w:cs="Tahoma"/>
        </w:rPr>
        <w:t>bunurilor</w:t>
      </w:r>
      <w:proofErr w:type="spellEnd"/>
      <w:r w:rsidRPr="006A6467">
        <w:rPr>
          <w:rFonts w:ascii="Tahoma" w:hAnsi="Tahoma" w:cs="Tahoma"/>
        </w:rPr>
        <w:t xml:space="preserve"> care </w:t>
      </w:r>
      <w:proofErr w:type="spellStart"/>
      <w:r w:rsidRPr="006A6467">
        <w:rPr>
          <w:rFonts w:ascii="Tahoma" w:hAnsi="Tahoma" w:cs="Tahoma"/>
        </w:rPr>
        <w:t>alcătuiesc</w:t>
      </w:r>
      <w:proofErr w:type="spellEnd"/>
      <w:r w:rsidRPr="006A6467">
        <w:rPr>
          <w:rFonts w:ascii="Tahoma" w:hAnsi="Tahoma" w:cs="Tahoma"/>
        </w:rPr>
        <w:t xml:space="preserve"> </w:t>
      </w:r>
      <w:proofErr w:type="spellStart"/>
      <w:r w:rsidRPr="006A6467">
        <w:rPr>
          <w:rFonts w:ascii="Tahoma" w:hAnsi="Tahoma" w:cs="Tahoma"/>
        </w:rPr>
        <w:t>domeniul</w:t>
      </w:r>
      <w:proofErr w:type="spellEnd"/>
      <w:r w:rsidRPr="006A6467">
        <w:rPr>
          <w:rFonts w:ascii="Tahoma" w:hAnsi="Tahoma" w:cs="Tahoma"/>
        </w:rPr>
        <w:t xml:space="preserve"> public al </w:t>
      </w:r>
      <w:proofErr w:type="spellStart"/>
      <w:r w:rsidRPr="006A6467">
        <w:rPr>
          <w:rFonts w:ascii="Tahoma" w:hAnsi="Tahoma" w:cs="Tahoma"/>
        </w:rPr>
        <w:t>comunei</w:t>
      </w:r>
      <w:proofErr w:type="spellEnd"/>
      <w:r w:rsidRPr="006A6467">
        <w:rPr>
          <w:rFonts w:ascii="Tahoma" w:hAnsi="Tahoma" w:cs="Tahoma"/>
        </w:rPr>
        <w:t xml:space="preserve"> </w:t>
      </w:r>
      <w:proofErr w:type="spellStart"/>
      <w:r w:rsidRPr="006A6467">
        <w:rPr>
          <w:rFonts w:ascii="Tahoma" w:hAnsi="Tahoma" w:cs="Tahoma"/>
        </w:rPr>
        <w:t>Şimand</w:t>
      </w:r>
      <w:proofErr w:type="spellEnd"/>
      <w:r w:rsidRPr="006A6467">
        <w:rPr>
          <w:rFonts w:ascii="Tahoma" w:hAnsi="Tahoma" w:cs="Tahoma"/>
        </w:rPr>
        <w:t xml:space="preserve">, </w:t>
      </w:r>
      <w:proofErr w:type="spellStart"/>
      <w:r w:rsidRPr="006A6467">
        <w:rPr>
          <w:rFonts w:ascii="Tahoma" w:hAnsi="Tahoma" w:cs="Tahoma"/>
        </w:rPr>
        <w:t>după</w:t>
      </w:r>
      <w:proofErr w:type="spellEnd"/>
      <w:r w:rsidRPr="006A6467">
        <w:rPr>
          <w:rFonts w:ascii="Tahoma" w:hAnsi="Tahoma" w:cs="Tahoma"/>
        </w:rPr>
        <w:t xml:space="preserve"> cum </w:t>
      </w:r>
      <w:proofErr w:type="spellStart"/>
      <w:r w:rsidRPr="006A6467">
        <w:rPr>
          <w:rFonts w:ascii="Tahoma" w:hAnsi="Tahoma" w:cs="Tahoma"/>
        </w:rPr>
        <w:t>urmează</w:t>
      </w:r>
      <w:proofErr w:type="spellEnd"/>
      <w:r w:rsidRPr="006A6467">
        <w:rPr>
          <w:rFonts w:ascii="Tahoma" w:hAnsi="Tahoma" w:cs="Tahoma"/>
        </w:rPr>
        <w:t>:</w:t>
      </w:r>
    </w:p>
    <w:p w:rsidR="00600813" w:rsidRPr="006A6467" w:rsidRDefault="00600813" w:rsidP="00600813">
      <w:pPr>
        <w:pStyle w:val="NormalWeb"/>
        <w:spacing w:before="0" w:beforeAutospacing="0" w:after="0"/>
        <w:ind w:right="-374"/>
        <w:jc w:val="both"/>
        <w:rPr>
          <w:rFonts w:ascii="Tahoma" w:hAnsi="Tahoma" w:cs="Tahoma"/>
          <w:b/>
        </w:rPr>
      </w:pPr>
      <w:proofErr w:type="spellStart"/>
      <w:r w:rsidRPr="006A6467">
        <w:rPr>
          <w:rFonts w:ascii="Tahoma" w:hAnsi="Tahoma" w:cs="Tahoma"/>
          <w:b/>
        </w:rPr>
        <w:t>Preşedinte</w:t>
      </w:r>
      <w:proofErr w:type="gramStart"/>
      <w:r w:rsidRPr="006A6467">
        <w:rPr>
          <w:rFonts w:ascii="Tahoma" w:hAnsi="Tahoma" w:cs="Tahoma"/>
          <w:b/>
        </w:rPr>
        <w:t>:Dema</w:t>
      </w:r>
      <w:proofErr w:type="spellEnd"/>
      <w:proofErr w:type="gramEnd"/>
      <w:r w:rsidRPr="006A6467">
        <w:rPr>
          <w:rFonts w:ascii="Tahoma" w:hAnsi="Tahoma" w:cs="Tahoma"/>
          <w:b/>
        </w:rPr>
        <w:t xml:space="preserve"> Florin </w:t>
      </w:r>
      <w:proofErr w:type="spellStart"/>
      <w:r w:rsidRPr="006A6467">
        <w:rPr>
          <w:rFonts w:ascii="Tahoma" w:hAnsi="Tahoma" w:cs="Tahoma"/>
          <w:b/>
        </w:rPr>
        <w:t>Liviu</w:t>
      </w:r>
      <w:proofErr w:type="spellEnd"/>
      <w:r w:rsidRPr="006A6467">
        <w:rPr>
          <w:rFonts w:ascii="Tahoma" w:hAnsi="Tahoma" w:cs="Tahoma"/>
          <w:b/>
        </w:rPr>
        <w:t xml:space="preserve"> – </w:t>
      </w:r>
      <w:proofErr w:type="spellStart"/>
      <w:r w:rsidRPr="006A6467">
        <w:rPr>
          <w:rFonts w:ascii="Tahoma" w:hAnsi="Tahoma" w:cs="Tahoma"/>
          <w:b/>
        </w:rPr>
        <w:t>Primar</w:t>
      </w:r>
      <w:proofErr w:type="spellEnd"/>
      <w:r w:rsidRPr="006A6467">
        <w:rPr>
          <w:rFonts w:ascii="Tahoma" w:hAnsi="Tahoma" w:cs="Tahoma"/>
          <w:b/>
        </w:rPr>
        <w:t xml:space="preserve"> al </w:t>
      </w:r>
      <w:proofErr w:type="spellStart"/>
      <w:r w:rsidRPr="006A6467">
        <w:rPr>
          <w:rFonts w:ascii="Tahoma" w:hAnsi="Tahoma" w:cs="Tahoma"/>
          <w:b/>
        </w:rPr>
        <w:t>comunei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Şimand</w:t>
      </w:r>
      <w:proofErr w:type="spellEnd"/>
    </w:p>
    <w:p w:rsidR="00600813" w:rsidRPr="006A6467" w:rsidRDefault="00600813" w:rsidP="00600813">
      <w:pPr>
        <w:pStyle w:val="NormalWeb"/>
        <w:spacing w:before="0" w:beforeAutospacing="0" w:after="0"/>
        <w:ind w:right="-374"/>
        <w:jc w:val="both"/>
        <w:rPr>
          <w:rFonts w:ascii="Tahoma" w:hAnsi="Tahoma" w:cs="Tahoma"/>
          <w:b/>
        </w:rPr>
      </w:pPr>
      <w:proofErr w:type="spellStart"/>
      <w:r w:rsidRPr="006A6467">
        <w:rPr>
          <w:rFonts w:ascii="Tahoma" w:hAnsi="Tahoma" w:cs="Tahoma"/>
          <w:b/>
        </w:rPr>
        <w:t>Membri</w:t>
      </w:r>
      <w:proofErr w:type="spellEnd"/>
      <w:r w:rsidRPr="006A6467">
        <w:rPr>
          <w:rFonts w:ascii="Tahoma" w:hAnsi="Tahoma" w:cs="Tahoma"/>
          <w:b/>
        </w:rPr>
        <w:t>:</w:t>
      </w:r>
      <w:r w:rsidRPr="006A6467">
        <w:rPr>
          <w:rFonts w:ascii="Tahoma" w:hAnsi="Tahoma" w:cs="Tahoma"/>
          <w:b/>
        </w:rPr>
        <w:tab/>
      </w:r>
      <w:proofErr w:type="spellStart"/>
      <w:r w:rsidRPr="006A6467">
        <w:rPr>
          <w:rFonts w:ascii="Tahoma" w:hAnsi="Tahoma" w:cs="Tahoma"/>
          <w:b/>
        </w:rPr>
        <w:t>Brîndaş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Lavinia</w:t>
      </w:r>
      <w:proofErr w:type="spellEnd"/>
      <w:r w:rsidRPr="006A6467">
        <w:rPr>
          <w:rFonts w:ascii="Tahoma" w:hAnsi="Tahoma" w:cs="Tahoma"/>
          <w:b/>
        </w:rPr>
        <w:t xml:space="preserve"> – </w:t>
      </w:r>
      <w:proofErr w:type="spellStart"/>
      <w:r w:rsidRPr="006A6467">
        <w:rPr>
          <w:rFonts w:ascii="Tahoma" w:hAnsi="Tahoma" w:cs="Tahoma"/>
          <w:b/>
        </w:rPr>
        <w:t>secretar</w:t>
      </w:r>
      <w:proofErr w:type="spellEnd"/>
      <w:r w:rsidRPr="006A6467">
        <w:rPr>
          <w:rFonts w:ascii="Tahoma" w:hAnsi="Tahoma" w:cs="Tahoma"/>
          <w:b/>
        </w:rPr>
        <w:t xml:space="preserve">, </w:t>
      </w:r>
      <w:proofErr w:type="spellStart"/>
      <w:r w:rsidRPr="006A6467">
        <w:rPr>
          <w:rFonts w:ascii="Tahoma" w:hAnsi="Tahoma" w:cs="Tahoma"/>
          <w:b/>
        </w:rPr>
        <w:t>secretarul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comisiei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speciale</w:t>
      </w:r>
      <w:proofErr w:type="spellEnd"/>
    </w:p>
    <w:p w:rsidR="00600813" w:rsidRPr="006A6467" w:rsidRDefault="00600813" w:rsidP="00600813">
      <w:pPr>
        <w:pStyle w:val="NormalWeb"/>
        <w:spacing w:before="0" w:beforeAutospacing="0" w:after="0"/>
        <w:ind w:right="-374"/>
        <w:jc w:val="both"/>
        <w:rPr>
          <w:rFonts w:ascii="Tahoma" w:hAnsi="Tahoma" w:cs="Tahoma"/>
          <w:b/>
        </w:rPr>
      </w:pPr>
      <w:proofErr w:type="spellStart"/>
      <w:r w:rsidRPr="006A6467">
        <w:rPr>
          <w:rFonts w:ascii="Tahoma" w:hAnsi="Tahoma" w:cs="Tahoma"/>
          <w:b/>
        </w:rPr>
        <w:t>Fruja</w:t>
      </w:r>
      <w:proofErr w:type="spellEnd"/>
      <w:r w:rsidRPr="006A6467">
        <w:rPr>
          <w:rFonts w:ascii="Tahoma" w:hAnsi="Tahoma" w:cs="Tahoma"/>
          <w:b/>
        </w:rPr>
        <w:t xml:space="preserve"> Monica – </w:t>
      </w:r>
      <w:proofErr w:type="spellStart"/>
      <w:r w:rsidRPr="006A6467">
        <w:rPr>
          <w:rFonts w:ascii="Tahoma" w:hAnsi="Tahoma" w:cs="Tahoma"/>
          <w:b/>
        </w:rPr>
        <w:t>şef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birou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financiar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contabil</w:t>
      </w:r>
      <w:proofErr w:type="spellEnd"/>
    </w:p>
    <w:p w:rsidR="00600813" w:rsidRPr="006A6467" w:rsidRDefault="00600813" w:rsidP="00600813">
      <w:pPr>
        <w:pStyle w:val="NormalWeb"/>
        <w:spacing w:before="0" w:beforeAutospacing="0" w:after="0"/>
        <w:ind w:right="-374"/>
        <w:jc w:val="both"/>
        <w:rPr>
          <w:rFonts w:ascii="Tahoma" w:hAnsi="Tahoma" w:cs="Tahoma"/>
          <w:b/>
        </w:rPr>
      </w:pPr>
      <w:proofErr w:type="spellStart"/>
      <w:r w:rsidRPr="006A6467">
        <w:rPr>
          <w:rFonts w:ascii="Tahoma" w:hAnsi="Tahoma" w:cs="Tahoma"/>
          <w:b/>
        </w:rPr>
        <w:t>Stana</w:t>
      </w:r>
      <w:proofErr w:type="spellEnd"/>
      <w:r w:rsidRPr="006A6467">
        <w:rPr>
          <w:rFonts w:ascii="Tahoma" w:hAnsi="Tahoma" w:cs="Tahoma"/>
          <w:b/>
        </w:rPr>
        <w:t xml:space="preserve"> Ana – </w:t>
      </w:r>
      <w:proofErr w:type="spellStart"/>
      <w:r w:rsidRPr="006A6467">
        <w:rPr>
          <w:rFonts w:ascii="Tahoma" w:hAnsi="Tahoma" w:cs="Tahoma"/>
          <w:b/>
        </w:rPr>
        <w:t>consilier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compartiment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asistenţă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socială</w:t>
      </w:r>
      <w:proofErr w:type="spellEnd"/>
    </w:p>
    <w:p w:rsidR="00600813" w:rsidRPr="006A6467" w:rsidRDefault="00600813" w:rsidP="00600813">
      <w:pPr>
        <w:pStyle w:val="NormalWeb"/>
        <w:spacing w:before="0" w:beforeAutospacing="0" w:after="0"/>
        <w:ind w:right="-374"/>
        <w:jc w:val="both"/>
        <w:rPr>
          <w:rFonts w:ascii="Tahoma" w:hAnsi="Tahoma" w:cs="Tahoma"/>
          <w:b/>
        </w:rPr>
      </w:pPr>
      <w:proofErr w:type="spellStart"/>
      <w:r w:rsidRPr="006A6467">
        <w:rPr>
          <w:rFonts w:ascii="Tahoma" w:hAnsi="Tahoma" w:cs="Tahoma"/>
          <w:b/>
        </w:rPr>
        <w:t>Tătar</w:t>
      </w:r>
      <w:proofErr w:type="spellEnd"/>
      <w:r w:rsidRPr="006A6467">
        <w:rPr>
          <w:rFonts w:ascii="Tahoma" w:hAnsi="Tahoma" w:cs="Tahoma"/>
          <w:b/>
        </w:rPr>
        <w:t xml:space="preserve"> </w:t>
      </w:r>
      <w:proofErr w:type="spellStart"/>
      <w:r w:rsidRPr="006A6467">
        <w:rPr>
          <w:rFonts w:ascii="Tahoma" w:hAnsi="Tahoma" w:cs="Tahoma"/>
          <w:b/>
        </w:rPr>
        <w:t>Ioan</w:t>
      </w:r>
      <w:proofErr w:type="spellEnd"/>
      <w:r w:rsidRPr="006A6467">
        <w:rPr>
          <w:rFonts w:ascii="Tahoma" w:hAnsi="Tahoma" w:cs="Tahoma"/>
          <w:b/>
        </w:rPr>
        <w:t xml:space="preserve">-Marius – referent </w:t>
      </w:r>
      <w:proofErr w:type="spellStart"/>
      <w:r w:rsidRPr="006A6467">
        <w:rPr>
          <w:rFonts w:ascii="Tahoma" w:hAnsi="Tahoma" w:cs="Tahoma"/>
          <w:b/>
        </w:rPr>
        <w:t>compartiment</w:t>
      </w:r>
      <w:proofErr w:type="spellEnd"/>
      <w:r w:rsidRPr="006A6467">
        <w:rPr>
          <w:rFonts w:ascii="Tahoma" w:hAnsi="Tahoma" w:cs="Tahoma"/>
          <w:b/>
        </w:rPr>
        <w:t xml:space="preserve"> urbanism</w:t>
      </w:r>
    </w:p>
    <w:p w:rsidR="00600813" w:rsidRPr="006A6467" w:rsidRDefault="00600813" w:rsidP="00600813">
      <w:pPr>
        <w:pStyle w:val="NormalWeb"/>
        <w:spacing w:before="0" w:beforeAutospacing="0" w:after="0"/>
        <w:ind w:right="-374"/>
        <w:jc w:val="both"/>
        <w:rPr>
          <w:rFonts w:ascii="Tahoma" w:hAnsi="Tahoma" w:cs="Tahoma"/>
        </w:rPr>
      </w:pPr>
      <w:proofErr w:type="gramStart"/>
      <w:r w:rsidRPr="006A6467">
        <w:rPr>
          <w:rFonts w:ascii="Tahoma" w:hAnsi="Tahoma" w:cs="Tahoma"/>
          <w:b/>
        </w:rPr>
        <w:t>Art.2.</w:t>
      </w:r>
      <w:r w:rsidRPr="006A6467">
        <w:rPr>
          <w:rFonts w:ascii="Tahoma" w:hAnsi="Tahoma" w:cs="Tahoma"/>
        </w:rPr>
        <w:t xml:space="preserve"> – La data </w:t>
      </w:r>
      <w:proofErr w:type="spellStart"/>
      <w:r w:rsidRPr="006A6467">
        <w:rPr>
          <w:rFonts w:ascii="Tahoma" w:hAnsi="Tahoma" w:cs="Tahoma"/>
        </w:rPr>
        <w:t>intrării</w:t>
      </w:r>
      <w:proofErr w:type="spellEnd"/>
      <w:r w:rsidRPr="006A6467">
        <w:rPr>
          <w:rFonts w:ascii="Tahoma" w:hAnsi="Tahoma" w:cs="Tahoma"/>
        </w:rPr>
        <w:t xml:space="preserve"> </w:t>
      </w:r>
      <w:proofErr w:type="spellStart"/>
      <w:r w:rsidRPr="006A6467">
        <w:rPr>
          <w:rFonts w:ascii="Tahoma" w:hAnsi="Tahoma" w:cs="Tahoma"/>
        </w:rPr>
        <w:t>în</w:t>
      </w:r>
      <w:proofErr w:type="spellEnd"/>
      <w:r w:rsidRPr="006A6467">
        <w:rPr>
          <w:rFonts w:ascii="Tahoma" w:hAnsi="Tahoma" w:cs="Tahoma"/>
        </w:rPr>
        <w:t xml:space="preserve"> </w:t>
      </w:r>
      <w:proofErr w:type="spellStart"/>
      <w:r w:rsidRPr="006A6467">
        <w:rPr>
          <w:rFonts w:ascii="Tahoma" w:hAnsi="Tahoma" w:cs="Tahoma"/>
        </w:rPr>
        <w:t>vigoare</w:t>
      </w:r>
      <w:proofErr w:type="spellEnd"/>
      <w:r w:rsidRPr="006A6467">
        <w:rPr>
          <w:rFonts w:ascii="Tahoma" w:hAnsi="Tahoma" w:cs="Tahoma"/>
        </w:rPr>
        <w:t xml:space="preserve"> a </w:t>
      </w:r>
      <w:proofErr w:type="spellStart"/>
      <w:r w:rsidRPr="006A6467">
        <w:rPr>
          <w:rFonts w:ascii="Tahoma" w:hAnsi="Tahoma" w:cs="Tahoma"/>
        </w:rPr>
        <w:t>prezentei</w:t>
      </w:r>
      <w:proofErr w:type="spellEnd"/>
      <w:r w:rsidRPr="006A6467">
        <w:rPr>
          <w:rFonts w:ascii="Tahoma" w:hAnsi="Tahoma" w:cs="Tahoma"/>
        </w:rPr>
        <w:t xml:space="preserve">, HCL nr.49/31.08.2016, se </w:t>
      </w:r>
      <w:proofErr w:type="spellStart"/>
      <w:r w:rsidRPr="006A6467">
        <w:rPr>
          <w:rFonts w:ascii="Tahoma" w:hAnsi="Tahoma" w:cs="Tahoma"/>
        </w:rPr>
        <w:t>abrogă</w:t>
      </w:r>
      <w:proofErr w:type="spellEnd"/>
      <w:r w:rsidRPr="006A6467">
        <w:rPr>
          <w:rFonts w:ascii="Tahoma" w:hAnsi="Tahoma" w:cs="Tahoma"/>
        </w:rPr>
        <w:t>.</w:t>
      </w:r>
      <w:proofErr w:type="gramEnd"/>
    </w:p>
    <w:p w:rsidR="00600813" w:rsidRPr="006A6467" w:rsidRDefault="00600813" w:rsidP="00600813">
      <w:pPr>
        <w:ind w:right="-374"/>
        <w:jc w:val="both"/>
        <w:rPr>
          <w:rFonts w:ascii="Tahoma" w:hAnsi="Tahoma"/>
        </w:rPr>
      </w:pPr>
      <w:r w:rsidRPr="006A6467">
        <w:rPr>
          <w:rFonts w:ascii="Tahoma" w:hAnsi="Tahoma"/>
          <w:b/>
          <w:bCs/>
        </w:rPr>
        <w:t>Art. 3. -</w:t>
      </w:r>
      <w:r w:rsidRPr="006A6467">
        <w:rPr>
          <w:rFonts w:ascii="Tahoma" w:hAnsi="Tahoma"/>
          <w:bCs/>
        </w:rPr>
        <w:t xml:space="preserve"> </w:t>
      </w:r>
      <w:r w:rsidRPr="006A6467">
        <w:rPr>
          <w:rFonts w:ascii="Tahoma" w:hAnsi="Tahoma"/>
        </w:rPr>
        <w:t>Cu ducerea la îndeplinire a prezentei se încredinţează secretarul comunei Șimand şi se comunică cu:</w:t>
      </w:r>
    </w:p>
    <w:p w:rsidR="00600813" w:rsidRPr="006A6467" w:rsidRDefault="00600813" w:rsidP="00600813">
      <w:pPr>
        <w:widowControl w:val="0"/>
        <w:numPr>
          <w:ilvl w:val="0"/>
          <w:numId w:val="32"/>
        </w:numPr>
        <w:suppressAutoHyphens/>
        <w:ind w:right="-374"/>
        <w:jc w:val="both"/>
        <w:rPr>
          <w:rFonts w:ascii="Tahoma" w:hAnsi="Tahoma"/>
        </w:rPr>
      </w:pPr>
      <w:r w:rsidRPr="006A6467">
        <w:rPr>
          <w:rFonts w:ascii="Tahoma" w:hAnsi="Tahoma"/>
        </w:rPr>
        <w:t>Instituţia Prefectului – Judeţul Arad – Compartimentul Controlul Legalităţii actelor şi Contencios;</w:t>
      </w:r>
    </w:p>
    <w:p w:rsidR="00600813" w:rsidRPr="006A6467" w:rsidRDefault="00600813" w:rsidP="00600813">
      <w:pPr>
        <w:widowControl w:val="0"/>
        <w:numPr>
          <w:ilvl w:val="0"/>
          <w:numId w:val="32"/>
        </w:numPr>
        <w:suppressAutoHyphens/>
        <w:ind w:right="-374"/>
        <w:jc w:val="both"/>
        <w:rPr>
          <w:rFonts w:ascii="Tahoma" w:hAnsi="Tahoma"/>
        </w:rPr>
      </w:pPr>
      <w:r w:rsidRPr="006A6467">
        <w:rPr>
          <w:rFonts w:ascii="Tahoma" w:hAnsi="Tahoma"/>
        </w:rPr>
        <w:t>persoanele nominalizate.</w:t>
      </w:r>
    </w:p>
    <w:p w:rsidR="00600813" w:rsidRPr="006A6467" w:rsidRDefault="00600813" w:rsidP="006A6467">
      <w:pPr>
        <w:ind w:right="-374"/>
        <w:jc w:val="both"/>
        <w:rPr>
          <w:rFonts w:ascii="Tahoma" w:hAnsi="Tahoma" w:cs="Tahoma"/>
          <w:b/>
        </w:rPr>
      </w:pPr>
    </w:p>
    <w:p w:rsidR="006A6467" w:rsidRPr="006A6467" w:rsidRDefault="006A6467" w:rsidP="006A6467">
      <w:pPr>
        <w:ind w:right="-232" w:firstLine="708"/>
        <w:jc w:val="both"/>
        <w:rPr>
          <w:rFonts w:ascii="Tahoma" w:hAnsi="Tahoma" w:cs="Tahoma"/>
          <w:b/>
        </w:rPr>
      </w:pPr>
      <w:r w:rsidRPr="006A6467">
        <w:rPr>
          <w:rFonts w:ascii="Tahoma" w:hAnsi="Tahoma" w:cs="Tahoma"/>
          <w:b/>
        </w:rPr>
        <w:t xml:space="preserve">              </w:t>
      </w:r>
    </w:p>
    <w:p w:rsidR="006A6467" w:rsidRPr="006A6467" w:rsidRDefault="006A6467" w:rsidP="006A6467">
      <w:pPr>
        <w:pStyle w:val="NoSpacing"/>
        <w:ind w:left="-1" w:right="-90" w:firstLine="721"/>
        <w:jc w:val="both"/>
        <w:rPr>
          <w:rFonts w:ascii="Tahoma" w:hAnsi="Tahoma" w:cs="Tahoma"/>
          <w:b/>
          <w:szCs w:val="24"/>
          <w:lang w:val="ro-RO"/>
        </w:rPr>
      </w:pPr>
      <w:r>
        <w:rPr>
          <w:rFonts w:ascii="Tahoma" w:hAnsi="Tahoma" w:cs="Tahoma"/>
          <w:b/>
          <w:szCs w:val="24"/>
          <w:lang w:val="ro-RO"/>
        </w:rPr>
        <w:t xml:space="preserve">      </w:t>
      </w:r>
      <w:r w:rsidRPr="006A6467">
        <w:rPr>
          <w:rFonts w:ascii="Tahoma" w:hAnsi="Tahoma" w:cs="Tahoma"/>
          <w:b/>
          <w:szCs w:val="24"/>
          <w:lang w:val="ro-RO"/>
        </w:rPr>
        <w:t>Preşedinte de şedin</w:t>
      </w:r>
      <w:r>
        <w:rPr>
          <w:rFonts w:ascii="Tahoma" w:hAnsi="Tahoma" w:cs="Tahoma"/>
          <w:b/>
          <w:szCs w:val="24"/>
          <w:lang w:val="ro-RO"/>
        </w:rPr>
        <w:t>ţă,</w:t>
      </w:r>
      <w:r>
        <w:rPr>
          <w:rFonts w:ascii="Tahoma" w:hAnsi="Tahoma" w:cs="Tahoma"/>
          <w:b/>
          <w:szCs w:val="24"/>
          <w:lang w:val="ro-RO"/>
        </w:rPr>
        <w:tab/>
      </w:r>
      <w:r>
        <w:rPr>
          <w:rFonts w:ascii="Tahoma" w:hAnsi="Tahoma" w:cs="Tahoma"/>
          <w:b/>
          <w:szCs w:val="24"/>
          <w:lang w:val="ro-RO"/>
        </w:rPr>
        <w:tab/>
        <w:t xml:space="preserve">                          </w:t>
      </w:r>
      <w:r w:rsidRPr="006A6467">
        <w:rPr>
          <w:rFonts w:ascii="Tahoma" w:hAnsi="Tahoma" w:cs="Tahoma"/>
          <w:b/>
          <w:szCs w:val="24"/>
          <w:lang w:val="ro-RO"/>
        </w:rPr>
        <w:t>Avizat de legalitate,</w:t>
      </w:r>
    </w:p>
    <w:p w:rsidR="006A6467" w:rsidRPr="006A6467" w:rsidRDefault="006A6467" w:rsidP="006A6467">
      <w:pPr>
        <w:pStyle w:val="NoSpacing"/>
        <w:ind w:left="-1" w:right="-90" w:firstLine="721"/>
        <w:jc w:val="both"/>
        <w:rPr>
          <w:rFonts w:ascii="Tahoma" w:hAnsi="Tahoma" w:cs="Tahoma"/>
          <w:b/>
          <w:szCs w:val="24"/>
          <w:lang w:val="ro-RO"/>
        </w:rPr>
      </w:pPr>
      <w:r w:rsidRPr="006A6467">
        <w:rPr>
          <w:rFonts w:ascii="Tahoma" w:hAnsi="Tahoma" w:cs="Tahoma"/>
          <w:b/>
          <w:szCs w:val="24"/>
          <w:lang w:val="ro-RO"/>
        </w:rPr>
        <w:t>Sodinca Iustin-Constantinescu</w:t>
      </w:r>
      <w:r w:rsidRPr="006A6467">
        <w:rPr>
          <w:rFonts w:ascii="Tahoma" w:hAnsi="Tahoma" w:cs="Tahoma"/>
          <w:b/>
          <w:szCs w:val="24"/>
          <w:lang w:val="ro-RO"/>
        </w:rPr>
        <w:tab/>
        <w:t xml:space="preserve"> </w:t>
      </w:r>
      <w:r>
        <w:rPr>
          <w:rFonts w:ascii="Tahoma" w:hAnsi="Tahoma" w:cs="Tahoma"/>
          <w:b/>
          <w:szCs w:val="24"/>
          <w:lang w:val="ro-RO"/>
        </w:rPr>
        <w:t xml:space="preserve">                      </w:t>
      </w:r>
      <w:r w:rsidRPr="006A6467">
        <w:rPr>
          <w:rFonts w:ascii="Tahoma" w:hAnsi="Tahoma" w:cs="Tahoma"/>
          <w:b/>
          <w:szCs w:val="24"/>
          <w:lang w:val="ro-RO"/>
        </w:rPr>
        <w:t>Secretar Brîndaş Lavinia</w:t>
      </w:r>
    </w:p>
    <w:p w:rsidR="0021555A" w:rsidRPr="006A6467" w:rsidRDefault="0021555A" w:rsidP="00600813">
      <w:pPr>
        <w:pStyle w:val="NoSpacing"/>
        <w:spacing w:line="276" w:lineRule="auto"/>
        <w:ind w:right="-374"/>
        <w:jc w:val="both"/>
        <w:rPr>
          <w:rFonts w:ascii="Tahoma" w:hAnsi="Tahoma" w:cs="Tahoma"/>
          <w:b/>
          <w:szCs w:val="24"/>
        </w:rPr>
      </w:pPr>
    </w:p>
    <w:sectPr w:rsidR="0021555A" w:rsidRPr="006A6467" w:rsidSect="001C04BB">
      <w:pgSz w:w="11909" w:h="16834" w:code="9"/>
      <w:pgMar w:top="965" w:right="965" w:bottom="965" w:left="1253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79"/>
    <w:multiLevelType w:val="multilevel"/>
    <w:tmpl w:val="AC12B29E"/>
    <w:lvl w:ilvl="0">
      <w:start w:val="30"/>
      <w:numFmt w:val="decimal"/>
      <w:lvlText w:val="(%1."/>
      <w:lvlJc w:val="left"/>
      <w:pPr>
        <w:tabs>
          <w:tab w:val="num" w:pos="4290"/>
        </w:tabs>
        <w:ind w:left="4290" w:hanging="4290"/>
      </w:pPr>
      <w:rPr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90"/>
      </w:pPr>
      <w:rPr>
        <w:b/>
      </w:rPr>
    </w:lvl>
    <w:lvl w:ilvl="2">
      <w:start w:val="5"/>
      <w:numFmt w:val="decimalZero"/>
      <w:lvlText w:val="(%1.%2.%3)"/>
      <w:lvlJc w:val="left"/>
      <w:pPr>
        <w:tabs>
          <w:tab w:val="num" w:pos="4950"/>
        </w:tabs>
        <w:ind w:left="4950" w:hanging="4290"/>
      </w:pPr>
      <w:rPr>
        <w:b/>
      </w:rPr>
    </w:lvl>
    <w:lvl w:ilvl="3">
      <w:start w:val="1"/>
      <w:numFmt w:val="decimal"/>
      <w:lvlText w:val="(%1.%2.%3)%4."/>
      <w:lvlJc w:val="left"/>
      <w:pPr>
        <w:tabs>
          <w:tab w:val="num" w:pos="5280"/>
        </w:tabs>
        <w:ind w:left="5280" w:hanging="4290"/>
      </w:pPr>
      <w:rPr>
        <w:b/>
      </w:rPr>
    </w:lvl>
    <w:lvl w:ilvl="4">
      <w:start w:val="1"/>
      <w:numFmt w:val="decimal"/>
      <w:lvlText w:val="(%1.%2.%3)%4.%5."/>
      <w:lvlJc w:val="left"/>
      <w:pPr>
        <w:tabs>
          <w:tab w:val="num" w:pos="5610"/>
        </w:tabs>
        <w:ind w:left="5610" w:hanging="4290"/>
      </w:pPr>
      <w:rPr>
        <w:b/>
      </w:rPr>
    </w:lvl>
    <w:lvl w:ilvl="5">
      <w:start w:val="1"/>
      <w:numFmt w:val="decimal"/>
      <w:lvlText w:val="(%1.%2.%3)%4.%5.%6."/>
      <w:lvlJc w:val="left"/>
      <w:pPr>
        <w:tabs>
          <w:tab w:val="num" w:pos="5940"/>
        </w:tabs>
        <w:ind w:left="5940" w:hanging="4290"/>
      </w:pPr>
      <w:rPr>
        <w:b/>
      </w:rPr>
    </w:lvl>
    <w:lvl w:ilvl="6">
      <w:start w:val="1"/>
      <w:numFmt w:val="decimal"/>
      <w:lvlText w:val="(%1.%2.%3)%4.%5.%6.%7."/>
      <w:lvlJc w:val="left"/>
      <w:pPr>
        <w:tabs>
          <w:tab w:val="num" w:pos="6270"/>
        </w:tabs>
        <w:ind w:left="6270" w:hanging="4290"/>
      </w:pPr>
      <w:rPr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600"/>
        </w:tabs>
        <w:ind w:left="6600" w:hanging="4290"/>
      </w:pPr>
      <w:rPr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6930"/>
        </w:tabs>
        <w:ind w:left="6930" w:hanging="4290"/>
      </w:pPr>
      <w:rPr>
        <w:b/>
      </w:rPr>
    </w:lvl>
  </w:abstractNum>
  <w:abstractNum w:abstractNumId="1">
    <w:nsid w:val="0D996043"/>
    <w:multiLevelType w:val="hybridMultilevel"/>
    <w:tmpl w:val="7D16425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64F3"/>
    <w:multiLevelType w:val="hybridMultilevel"/>
    <w:tmpl w:val="CABAE238"/>
    <w:lvl w:ilvl="0" w:tplc="3364022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69872D4"/>
    <w:multiLevelType w:val="hybridMultilevel"/>
    <w:tmpl w:val="67D011D8"/>
    <w:lvl w:ilvl="0" w:tplc="CBB6BD16">
      <w:numFmt w:val="bullet"/>
      <w:lvlText w:val="-"/>
      <w:lvlJc w:val="left"/>
      <w:pPr>
        <w:tabs>
          <w:tab w:val="num" w:pos="2271"/>
        </w:tabs>
        <w:ind w:left="2271" w:hanging="85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D0343C2"/>
    <w:multiLevelType w:val="hybridMultilevel"/>
    <w:tmpl w:val="685E4FB8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374F7"/>
    <w:multiLevelType w:val="hybridMultilevel"/>
    <w:tmpl w:val="BDE22AE6"/>
    <w:lvl w:ilvl="0" w:tplc="CFBC0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D6BA7"/>
    <w:multiLevelType w:val="multilevel"/>
    <w:tmpl w:val="86B44872"/>
    <w:lvl w:ilvl="0">
      <w:start w:val="4"/>
      <w:numFmt w:val="decimalZero"/>
      <w:lvlText w:val="(%1."/>
      <w:lvlJc w:val="left"/>
      <w:pPr>
        <w:tabs>
          <w:tab w:val="num" w:pos="4230"/>
        </w:tabs>
        <w:ind w:left="4230" w:hanging="423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30"/>
      </w:pPr>
      <w:rPr>
        <w:rFonts w:hint="default"/>
        <w:b/>
      </w:rPr>
    </w:lvl>
    <w:lvl w:ilvl="2">
      <w:start w:val="4"/>
      <w:numFmt w:val="decimalZero"/>
      <w:lvlText w:val="(%1.%2.%3)"/>
      <w:lvlJc w:val="left"/>
      <w:pPr>
        <w:tabs>
          <w:tab w:val="num" w:pos="5010"/>
        </w:tabs>
        <w:ind w:left="5010" w:hanging="423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00"/>
        </w:tabs>
        <w:ind w:left="5400" w:hanging="423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790"/>
        </w:tabs>
        <w:ind w:left="5790" w:hanging="423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180"/>
        </w:tabs>
        <w:ind w:left="6180" w:hanging="423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570"/>
        </w:tabs>
        <w:ind w:left="6570" w:hanging="423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960"/>
        </w:tabs>
        <w:ind w:left="6960" w:hanging="423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350"/>
        </w:tabs>
        <w:ind w:left="7350" w:hanging="4230"/>
      </w:pPr>
      <w:rPr>
        <w:rFonts w:hint="default"/>
        <w:b/>
      </w:rPr>
    </w:lvl>
  </w:abstractNum>
  <w:abstractNum w:abstractNumId="7">
    <w:nsid w:val="2C144402"/>
    <w:multiLevelType w:val="hybridMultilevel"/>
    <w:tmpl w:val="98ECFF32"/>
    <w:lvl w:ilvl="0" w:tplc="C0449878">
      <w:start w:val="5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7024C"/>
    <w:multiLevelType w:val="multilevel"/>
    <w:tmpl w:val="7DE2EE50"/>
    <w:lvl w:ilvl="0">
      <w:start w:val="11"/>
      <w:numFmt w:val="decimal"/>
      <w:lvlText w:val="(%1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2">
      <w:start w:val="6"/>
      <w:numFmt w:val="decimalZero"/>
      <w:lvlText w:val="(%1.%2.%3)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</w:abstractNum>
  <w:abstractNum w:abstractNumId="9">
    <w:nsid w:val="339461A2"/>
    <w:multiLevelType w:val="hybridMultilevel"/>
    <w:tmpl w:val="85161F66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0436"/>
    <w:multiLevelType w:val="hybridMultilevel"/>
    <w:tmpl w:val="6D4ED798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56992"/>
    <w:multiLevelType w:val="hybridMultilevel"/>
    <w:tmpl w:val="B6EC2B20"/>
    <w:lvl w:ilvl="0" w:tplc="F72281D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A8F4251"/>
    <w:multiLevelType w:val="hybridMultilevel"/>
    <w:tmpl w:val="E45AF9CA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B0DEB"/>
    <w:multiLevelType w:val="hybridMultilevel"/>
    <w:tmpl w:val="3D181E6E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7745D"/>
    <w:multiLevelType w:val="hybridMultilevel"/>
    <w:tmpl w:val="A6F206DE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64044"/>
    <w:multiLevelType w:val="multilevel"/>
    <w:tmpl w:val="DEF037D0"/>
    <w:lvl w:ilvl="0">
      <w:start w:val="45"/>
      <w:numFmt w:val="decimal"/>
      <w:lvlText w:val="(%1."/>
      <w:lvlJc w:val="left"/>
      <w:pPr>
        <w:tabs>
          <w:tab w:val="num" w:pos="4335"/>
        </w:tabs>
        <w:ind w:left="4335" w:hanging="433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71"/>
        </w:tabs>
        <w:ind w:left="4571" w:hanging="4335"/>
      </w:pPr>
      <w:rPr>
        <w:rFonts w:hint="default"/>
        <w:b/>
      </w:rPr>
    </w:lvl>
    <w:lvl w:ilvl="2">
      <w:start w:val="1"/>
      <w:numFmt w:val="decimalZero"/>
      <w:lvlText w:val="(%1.%2.%3."/>
      <w:lvlJc w:val="left"/>
      <w:pPr>
        <w:tabs>
          <w:tab w:val="num" w:pos="4807"/>
        </w:tabs>
        <w:ind w:left="4807" w:hanging="4335"/>
      </w:pPr>
      <w:rPr>
        <w:rFonts w:hint="default"/>
        <w:b/>
      </w:rPr>
    </w:lvl>
    <w:lvl w:ilvl="3">
      <w:start w:val="1"/>
      <w:numFmt w:val="decimalZero"/>
      <w:lvlText w:val="(%1.%2.%3.%4)"/>
      <w:lvlJc w:val="left"/>
      <w:pPr>
        <w:tabs>
          <w:tab w:val="num" w:pos="5043"/>
        </w:tabs>
        <w:ind w:left="5043" w:hanging="4335"/>
      </w:pPr>
      <w:rPr>
        <w:rFonts w:hint="default"/>
        <w:b/>
      </w:rPr>
    </w:lvl>
    <w:lvl w:ilvl="4">
      <w:start w:val="1"/>
      <w:numFmt w:val="decimal"/>
      <w:lvlText w:val="(%1.%2.%3.%4)%5."/>
      <w:lvlJc w:val="left"/>
      <w:pPr>
        <w:tabs>
          <w:tab w:val="num" w:pos="5279"/>
        </w:tabs>
        <w:ind w:left="5279" w:hanging="4335"/>
      </w:pPr>
      <w:rPr>
        <w:rFonts w:hint="default"/>
        <w:b/>
      </w:rPr>
    </w:lvl>
    <w:lvl w:ilvl="5">
      <w:start w:val="1"/>
      <w:numFmt w:val="decimal"/>
      <w:lvlText w:val="(%1.%2.%3.%4)%5.%6."/>
      <w:lvlJc w:val="left"/>
      <w:pPr>
        <w:tabs>
          <w:tab w:val="num" w:pos="5515"/>
        </w:tabs>
        <w:ind w:left="5515" w:hanging="4335"/>
      </w:pPr>
      <w:rPr>
        <w:rFonts w:hint="default"/>
        <w:b/>
      </w:rPr>
    </w:lvl>
    <w:lvl w:ilvl="6">
      <w:start w:val="1"/>
      <w:numFmt w:val="decimal"/>
      <w:lvlText w:val="(%1.%2.%3.%4)%5.%6.%7."/>
      <w:lvlJc w:val="left"/>
      <w:pPr>
        <w:tabs>
          <w:tab w:val="num" w:pos="5751"/>
        </w:tabs>
        <w:ind w:left="5751" w:hanging="4335"/>
      </w:pPr>
      <w:rPr>
        <w:rFonts w:hint="default"/>
        <w:b/>
      </w:rPr>
    </w:lvl>
    <w:lvl w:ilvl="7">
      <w:start w:val="1"/>
      <w:numFmt w:val="decimal"/>
      <w:lvlText w:val="(%1.%2.%3.%4)%5.%6.%7.%8."/>
      <w:lvlJc w:val="left"/>
      <w:pPr>
        <w:tabs>
          <w:tab w:val="num" w:pos="5987"/>
        </w:tabs>
        <w:ind w:left="5987" w:hanging="4335"/>
      </w:pPr>
      <w:rPr>
        <w:rFonts w:hint="default"/>
        <w:b/>
      </w:rPr>
    </w:lvl>
    <w:lvl w:ilvl="8">
      <w:start w:val="1"/>
      <w:numFmt w:val="decimal"/>
      <w:lvlText w:val="(%1.%2.%3.%4)%5.%6.%7.%8.%9."/>
      <w:lvlJc w:val="left"/>
      <w:pPr>
        <w:tabs>
          <w:tab w:val="num" w:pos="6223"/>
        </w:tabs>
        <w:ind w:left="6223" w:hanging="4335"/>
      </w:pPr>
      <w:rPr>
        <w:rFonts w:hint="default"/>
        <w:b/>
      </w:rPr>
    </w:lvl>
  </w:abstractNum>
  <w:abstractNum w:abstractNumId="16">
    <w:nsid w:val="4C3560EF"/>
    <w:multiLevelType w:val="hybridMultilevel"/>
    <w:tmpl w:val="E7A682C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07D6C"/>
    <w:multiLevelType w:val="hybridMultilevel"/>
    <w:tmpl w:val="9182A948"/>
    <w:lvl w:ilvl="0" w:tplc="D354EB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25CAF"/>
    <w:multiLevelType w:val="multilevel"/>
    <w:tmpl w:val="E4B2036E"/>
    <w:lvl w:ilvl="0">
      <w:start w:val="3"/>
      <w:numFmt w:val="decimalZero"/>
      <w:lvlText w:val="(%1."/>
      <w:lvlJc w:val="left"/>
      <w:pPr>
        <w:tabs>
          <w:tab w:val="num" w:pos="4170"/>
        </w:tabs>
        <w:ind w:left="4170" w:hanging="417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90"/>
        </w:tabs>
        <w:ind w:left="4590" w:hanging="4170"/>
      </w:pPr>
      <w:rPr>
        <w:rFonts w:hint="default"/>
        <w:b/>
      </w:rPr>
    </w:lvl>
    <w:lvl w:ilvl="2">
      <w:start w:val="18"/>
      <w:numFmt w:val="decimal"/>
      <w:lvlText w:val="(%1.%2.%3)"/>
      <w:lvlJc w:val="left"/>
      <w:pPr>
        <w:tabs>
          <w:tab w:val="num" w:pos="5010"/>
        </w:tabs>
        <w:ind w:left="5010" w:hanging="417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30"/>
        </w:tabs>
        <w:ind w:left="5430" w:hanging="417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850"/>
        </w:tabs>
        <w:ind w:left="5850" w:hanging="417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270"/>
        </w:tabs>
        <w:ind w:left="6270" w:hanging="417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690"/>
        </w:tabs>
        <w:ind w:left="6690" w:hanging="417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7110"/>
        </w:tabs>
        <w:ind w:left="7110" w:hanging="417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530"/>
        </w:tabs>
        <w:ind w:left="7530" w:hanging="4170"/>
      </w:pPr>
      <w:rPr>
        <w:rFonts w:hint="default"/>
        <w:b/>
      </w:rPr>
    </w:lvl>
  </w:abstractNum>
  <w:abstractNum w:abstractNumId="19">
    <w:nsid w:val="5D9B4E1D"/>
    <w:multiLevelType w:val="hybridMultilevel"/>
    <w:tmpl w:val="DC343DB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B548D"/>
    <w:multiLevelType w:val="hybridMultilevel"/>
    <w:tmpl w:val="4C92EE90"/>
    <w:lvl w:ilvl="0" w:tplc="5E52FE46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9052381"/>
    <w:multiLevelType w:val="multilevel"/>
    <w:tmpl w:val="ACB87C68"/>
    <w:lvl w:ilvl="0">
      <w:start w:val="11"/>
      <w:numFmt w:val="decimal"/>
      <w:lvlText w:val="(%1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2">
      <w:start w:val="2"/>
      <w:numFmt w:val="decimalZero"/>
      <w:lvlText w:val="(%1.%2.%3)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</w:abstractNum>
  <w:abstractNum w:abstractNumId="22">
    <w:nsid w:val="6B530C6C"/>
    <w:multiLevelType w:val="hybridMultilevel"/>
    <w:tmpl w:val="49D61F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D17B65"/>
    <w:multiLevelType w:val="hybridMultilevel"/>
    <w:tmpl w:val="66A43430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A07F4"/>
    <w:multiLevelType w:val="hybridMultilevel"/>
    <w:tmpl w:val="A028C1F8"/>
    <w:lvl w:ilvl="0" w:tplc="CFBC0846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C17415"/>
    <w:multiLevelType w:val="hybridMultilevel"/>
    <w:tmpl w:val="2ACC2F2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14AF6"/>
    <w:multiLevelType w:val="hybridMultilevel"/>
    <w:tmpl w:val="5E7E9EB0"/>
    <w:lvl w:ilvl="0" w:tplc="382E8D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6C707D9"/>
    <w:multiLevelType w:val="hybridMultilevel"/>
    <w:tmpl w:val="44606378"/>
    <w:lvl w:ilvl="0" w:tplc="C9FAFB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D35393D"/>
    <w:multiLevelType w:val="hybridMultilevel"/>
    <w:tmpl w:val="E20EDB74"/>
    <w:lvl w:ilvl="0" w:tplc="E0965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7"/>
  </w:num>
  <w:num w:numId="5">
    <w:abstractNumId w:val="26"/>
  </w:num>
  <w:num w:numId="6">
    <w:abstractNumId w:val="11"/>
  </w:num>
  <w:num w:numId="7">
    <w:abstractNumId w:val="2"/>
  </w:num>
  <w:num w:numId="8">
    <w:abstractNumId w:val="22"/>
  </w:num>
  <w:num w:numId="9">
    <w:abstractNumId w:val="17"/>
  </w:num>
  <w:num w:numId="10">
    <w:abstractNumId w:val="3"/>
  </w:num>
  <w:num w:numId="11">
    <w:abstractNumId w:val="8"/>
  </w:num>
  <w:num w:numId="12">
    <w:abstractNumId w:val="21"/>
  </w:num>
  <w:num w:numId="13">
    <w:abstractNumId w:val="2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6">
    <w:abstractNumId w:val="0"/>
    <w:lvlOverride w:ilvl="0">
      <w:startOverride w:val="30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18"/>
  </w:num>
  <w:num w:numId="20">
    <w:abstractNumId w:val="20"/>
  </w:num>
  <w:num w:numId="21">
    <w:abstractNumId w:val="13"/>
  </w:num>
  <w:num w:numId="22">
    <w:abstractNumId w:val="4"/>
  </w:num>
  <w:num w:numId="23">
    <w:abstractNumId w:val="9"/>
  </w:num>
  <w:num w:numId="24">
    <w:abstractNumId w:val="1"/>
  </w:num>
  <w:num w:numId="25">
    <w:abstractNumId w:val="16"/>
  </w:num>
  <w:num w:numId="26">
    <w:abstractNumId w:val="19"/>
  </w:num>
  <w:num w:numId="27">
    <w:abstractNumId w:val="24"/>
  </w:num>
  <w:num w:numId="28">
    <w:abstractNumId w:val="23"/>
  </w:num>
  <w:num w:numId="29">
    <w:abstractNumId w:val="14"/>
  </w:num>
  <w:num w:numId="30">
    <w:abstractNumId w:val="12"/>
  </w:num>
  <w:num w:numId="31">
    <w:abstractNumId w:val="2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F566A8"/>
    <w:rsid w:val="00016DE6"/>
    <w:rsid w:val="0002262C"/>
    <w:rsid w:val="00046246"/>
    <w:rsid w:val="000611A0"/>
    <w:rsid w:val="00066E68"/>
    <w:rsid w:val="0007189F"/>
    <w:rsid w:val="000A53B0"/>
    <w:rsid w:val="000B6B9B"/>
    <w:rsid w:val="00121D87"/>
    <w:rsid w:val="0012506C"/>
    <w:rsid w:val="001350B6"/>
    <w:rsid w:val="00146D8C"/>
    <w:rsid w:val="00153CED"/>
    <w:rsid w:val="0017017F"/>
    <w:rsid w:val="00180B95"/>
    <w:rsid w:val="00186F2B"/>
    <w:rsid w:val="00191652"/>
    <w:rsid w:val="001918DF"/>
    <w:rsid w:val="001C04BB"/>
    <w:rsid w:val="001E0143"/>
    <w:rsid w:val="001E65E9"/>
    <w:rsid w:val="001F2ED9"/>
    <w:rsid w:val="0021555A"/>
    <w:rsid w:val="00250D8D"/>
    <w:rsid w:val="00256D41"/>
    <w:rsid w:val="00271481"/>
    <w:rsid w:val="00284084"/>
    <w:rsid w:val="002D6386"/>
    <w:rsid w:val="002E6BC0"/>
    <w:rsid w:val="00313E81"/>
    <w:rsid w:val="00316849"/>
    <w:rsid w:val="00320E45"/>
    <w:rsid w:val="00352A92"/>
    <w:rsid w:val="00365CE5"/>
    <w:rsid w:val="003A1D9C"/>
    <w:rsid w:val="003B6558"/>
    <w:rsid w:val="003E09DB"/>
    <w:rsid w:val="003E35A9"/>
    <w:rsid w:val="003F1F53"/>
    <w:rsid w:val="003F32E5"/>
    <w:rsid w:val="003F5B20"/>
    <w:rsid w:val="004117D0"/>
    <w:rsid w:val="004428D7"/>
    <w:rsid w:val="00463B89"/>
    <w:rsid w:val="004674E6"/>
    <w:rsid w:val="0049192D"/>
    <w:rsid w:val="004A15A5"/>
    <w:rsid w:val="004A61D8"/>
    <w:rsid w:val="004B5A1E"/>
    <w:rsid w:val="004C7F22"/>
    <w:rsid w:val="004E2B31"/>
    <w:rsid w:val="004F6CEA"/>
    <w:rsid w:val="005039F3"/>
    <w:rsid w:val="005075DF"/>
    <w:rsid w:val="005101E5"/>
    <w:rsid w:val="00526606"/>
    <w:rsid w:val="005566B3"/>
    <w:rsid w:val="005634DC"/>
    <w:rsid w:val="0056431C"/>
    <w:rsid w:val="00582C76"/>
    <w:rsid w:val="005B15F2"/>
    <w:rsid w:val="005E5A32"/>
    <w:rsid w:val="00600813"/>
    <w:rsid w:val="00616185"/>
    <w:rsid w:val="00623205"/>
    <w:rsid w:val="00630150"/>
    <w:rsid w:val="0063213F"/>
    <w:rsid w:val="00641D4B"/>
    <w:rsid w:val="00655390"/>
    <w:rsid w:val="00657D0E"/>
    <w:rsid w:val="00663B91"/>
    <w:rsid w:val="00671935"/>
    <w:rsid w:val="00685634"/>
    <w:rsid w:val="00693C39"/>
    <w:rsid w:val="006A6467"/>
    <w:rsid w:val="006B0D7F"/>
    <w:rsid w:val="006B126C"/>
    <w:rsid w:val="006F5A18"/>
    <w:rsid w:val="00714A59"/>
    <w:rsid w:val="00725040"/>
    <w:rsid w:val="00734A77"/>
    <w:rsid w:val="00754858"/>
    <w:rsid w:val="00766A6A"/>
    <w:rsid w:val="00771C0F"/>
    <w:rsid w:val="00776938"/>
    <w:rsid w:val="00784953"/>
    <w:rsid w:val="007B292F"/>
    <w:rsid w:val="007B4EC5"/>
    <w:rsid w:val="007C7F3F"/>
    <w:rsid w:val="007D7776"/>
    <w:rsid w:val="007D7B71"/>
    <w:rsid w:val="007E3733"/>
    <w:rsid w:val="007E3CEE"/>
    <w:rsid w:val="008248CB"/>
    <w:rsid w:val="00833DBB"/>
    <w:rsid w:val="008340A5"/>
    <w:rsid w:val="00834AB4"/>
    <w:rsid w:val="008379B6"/>
    <w:rsid w:val="00860480"/>
    <w:rsid w:val="00863421"/>
    <w:rsid w:val="0086522B"/>
    <w:rsid w:val="008666F7"/>
    <w:rsid w:val="00881946"/>
    <w:rsid w:val="008B0F47"/>
    <w:rsid w:val="008D5A75"/>
    <w:rsid w:val="008E281B"/>
    <w:rsid w:val="008E4F2B"/>
    <w:rsid w:val="0091253D"/>
    <w:rsid w:val="00925E94"/>
    <w:rsid w:val="00931B75"/>
    <w:rsid w:val="0093607F"/>
    <w:rsid w:val="009438EC"/>
    <w:rsid w:val="00981D16"/>
    <w:rsid w:val="00982C27"/>
    <w:rsid w:val="00997144"/>
    <w:rsid w:val="009B7520"/>
    <w:rsid w:val="009E6E36"/>
    <w:rsid w:val="009E7724"/>
    <w:rsid w:val="00A12474"/>
    <w:rsid w:val="00A1757F"/>
    <w:rsid w:val="00A34A59"/>
    <w:rsid w:val="00A46B92"/>
    <w:rsid w:val="00A46F79"/>
    <w:rsid w:val="00A534EE"/>
    <w:rsid w:val="00A92F3C"/>
    <w:rsid w:val="00AA7C28"/>
    <w:rsid w:val="00AB43DA"/>
    <w:rsid w:val="00AF3041"/>
    <w:rsid w:val="00B126B3"/>
    <w:rsid w:val="00B21DEA"/>
    <w:rsid w:val="00B2315C"/>
    <w:rsid w:val="00B34381"/>
    <w:rsid w:val="00B35886"/>
    <w:rsid w:val="00B65E35"/>
    <w:rsid w:val="00B703BE"/>
    <w:rsid w:val="00B73400"/>
    <w:rsid w:val="00B93008"/>
    <w:rsid w:val="00BB18FD"/>
    <w:rsid w:val="00BD6E9B"/>
    <w:rsid w:val="00C14918"/>
    <w:rsid w:val="00C14FA4"/>
    <w:rsid w:val="00C35AB3"/>
    <w:rsid w:val="00C35EA2"/>
    <w:rsid w:val="00C42A24"/>
    <w:rsid w:val="00C52ACB"/>
    <w:rsid w:val="00C52AE2"/>
    <w:rsid w:val="00C54EC6"/>
    <w:rsid w:val="00CA7413"/>
    <w:rsid w:val="00CB5DCA"/>
    <w:rsid w:val="00CC7B00"/>
    <w:rsid w:val="00D01D9C"/>
    <w:rsid w:val="00D044E5"/>
    <w:rsid w:val="00D30D2C"/>
    <w:rsid w:val="00D349D0"/>
    <w:rsid w:val="00D37C1D"/>
    <w:rsid w:val="00D503D7"/>
    <w:rsid w:val="00D60A11"/>
    <w:rsid w:val="00D71535"/>
    <w:rsid w:val="00D81144"/>
    <w:rsid w:val="00D850E1"/>
    <w:rsid w:val="00D878B0"/>
    <w:rsid w:val="00D96525"/>
    <w:rsid w:val="00DC5D36"/>
    <w:rsid w:val="00DD4F84"/>
    <w:rsid w:val="00DE7E17"/>
    <w:rsid w:val="00E11B60"/>
    <w:rsid w:val="00E23696"/>
    <w:rsid w:val="00E275B5"/>
    <w:rsid w:val="00E32C4F"/>
    <w:rsid w:val="00E479B0"/>
    <w:rsid w:val="00E612F1"/>
    <w:rsid w:val="00E902BB"/>
    <w:rsid w:val="00E91DB1"/>
    <w:rsid w:val="00E95176"/>
    <w:rsid w:val="00EA39E9"/>
    <w:rsid w:val="00EA4722"/>
    <w:rsid w:val="00EC1F4E"/>
    <w:rsid w:val="00ED1458"/>
    <w:rsid w:val="00ED1BC0"/>
    <w:rsid w:val="00ED4DD4"/>
    <w:rsid w:val="00F0587D"/>
    <w:rsid w:val="00F566A8"/>
    <w:rsid w:val="00F67182"/>
    <w:rsid w:val="00F77B5C"/>
    <w:rsid w:val="00F77C24"/>
    <w:rsid w:val="00F92051"/>
    <w:rsid w:val="00FA19F4"/>
    <w:rsid w:val="00FB547E"/>
    <w:rsid w:val="00FB5999"/>
    <w:rsid w:val="00FC3965"/>
    <w:rsid w:val="00FE27C6"/>
    <w:rsid w:val="00FF0A2B"/>
    <w:rsid w:val="00F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3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B292F"/>
    <w:pPr>
      <w:keepNext/>
      <w:ind w:left="5664" w:firstLine="708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292F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7B292F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7B292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B292F"/>
    <w:pPr>
      <w:keepNext/>
      <w:ind w:firstLine="708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rsid w:val="007B292F"/>
    <w:pPr>
      <w:keepNext/>
      <w:ind w:left="360"/>
      <w:jc w:val="both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7B292F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92F"/>
    <w:pPr>
      <w:jc w:val="both"/>
    </w:pPr>
    <w:rPr>
      <w:sz w:val="28"/>
    </w:rPr>
  </w:style>
  <w:style w:type="paragraph" w:styleId="BodyText2">
    <w:name w:val="Body Text 2"/>
    <w:basedOn w:val="Normal"/>
    <w:rsid w:val="007B292F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D7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basedOn w:val="Normal"/>
    <w:uiPriority w:val="1"/>
    <w:qFormat/>
    <w:rsid w:val="00D71535"/>
    <w:rPr>
      <w:rFonts w:ascii="Calibri" w:hAnsi="Calibri"/>
      <w:szCs w:val="32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600813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Computer</cp:lastModifiedBy>
  <cp:revision>2</cp:revision>
  <cp:lastPrinted>2018-10-29T16:37:00Z</cp:lastPrinted>
  <dcterms:created xsi:type="dcterms:W3CDTF">2019-01-07T07:15:00Z</dcterms:created>
  <dcterms:modified xsi:type="dcterms:W3CDTF">2019-01-07T07:15:00Z</dcterms:modified>
</cp:coreProperties>
</file>