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11" w:rsidRPr="00323D11" w:rsidRDefault="00323D11" w:rsidP="00323D11">
      <w:pPr>
        <w:ind w:left="864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Anexa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nr.1 la HCL</w:t>
      </w:r>
      <w:r w:rsidRPr="00323D11">
        <w:rPr>
          <w:rFonts w:ascii="Tahoma" w:hAnsi="Tahoma" w:cs="Tahoma"/>
          <w:b/>
          <w:sz w:val="20"/>
          <w:szCs w:val="20"/>
        </w:rPr>
        <w:t>nr.131/27.12.22017</w:t>
      </w:r>
    </w:p>
    <w:p w:rsidR="00323D11" w:rsidRPr="00323D11" w:rsidRDefault="00323D11" w:rsidP="00E34FD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E34FD1" w:rsidRPr="00323D11" w:rsidRDefault="00E34FD1" w:rsidP="00323D11">
      <w:pPr>
        <w:ind w:left="720" w:firstLine="7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23D11">
        <w:rPr>
          <w:rFonts w:ascii="Tahoma" w:hAnsi="Tahoma" w:cs="Tahoma"/>
          <w:b/>
          <w:sz w:val="20"/>
          <w:szCs w:val="20"/>
          <w:u w:val="single"/>
        </w:rPr>
        <w:t>PROGRAMUL ANUAL A ACHIZITIILOR PUBLICE PE ANUL 2018</w:t>
      </w:r>
    </w:p>
    <w:p w:rsidR="00E34FD1" w:rsidRPr="00323D11" w:rsidRDefault="00E34FD1" w:rsidP="00E34FD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534"/>
        <w:gridCol w:w="1701"/>
        <w:gridCol w:w="1275"/>
        <w:gridCol w:w="1560"/>
        <w:gridCol w:w="1275"/>
        <w:gridCol w:w="1560"/>
        <w:gridCol w:w="1275"/>
        <w:gridCol w:w="1701"/>
        <w:gridCol w:w="1701"/>
        <w:gridCol w:w="1560"/>
      </w:tblGrid>
      <w:tr w:rsidR="00E34FD1" w:rsidRPr="00323D11" w:rsidTr="00323D11">
        <w:trPr>
          <w:trHeight w:val="1005"/>
        </w:trPr>
        <w:tc>
          <w:tcPr>
            <w:tcW w:w="534" w:type="dxa"/>
            <w:vMerge w:val="restart"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3D11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701" w:type="dxa"/>
            <w:vMerge w:val="restart"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Tipul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si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obiectul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contractului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achizitie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publica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acordului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cadru</w:t>
            </w:r>
            <w:proofErr w:type="spellEnd"/>
          </w:p>
        </w:tc>
        <w:tc>
          <w:tcPr>
            <w:tcW w:w="1275" w:type="dxa"/>
            <w:vMerge w:val="restart"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Cod           CPV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Valoarea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estimata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a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contractului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achizitie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publica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acordului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cadru</w:t>
            </w:r>
            <w:proofErr w:type="spellEnd"/>
          </w:p>
        </w:tc>
        <w:tc>
          <w:tcPr>
            <w:tcW w:w="1275" w:type="dxa"/>
            <w:vMerge w:val="restart"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Sursa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</w:p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finantare</w:t>
            </w:r>
            <w:proofErr w:type="spellEnd"/>
          </w:p>
        </w:tc>
        <w:tc>
          <w:tcPr>
            <w:tcW w:w="1560" w:type="dxa"/>
            <w:vMerge w:val="restart"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Procedura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stabilita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/  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instrumente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specifice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pentru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derularea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procesului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achizitie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Data             (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luna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)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estimata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pentru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initierea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procedurii</w:t>
            </w:r>
            <w:proofErr w:type="spellEnd"/>
          </w:p>
        </w:tc>
        <w:tc>
          <w:tcPr>
            <w:tcW w:w="1701" w:type="dxa"/>
            <w:vMerge w:val="restart"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3D11">
              <w:rPr>
                <w:rFonts w:ascii="Tahoma" w:hAnsi="Tahoma" w:cs="Tahoma"/>
                <w:b/>
                <w:sz w:val="20"/>
                <w:szCs w:val="20"/>
              </w:rPr>
              <w:t>Data (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luna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)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estimata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pentru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atribuirea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contractului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achizitie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publica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acordului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cadru</w:t>
            </w:r>
            <w:proofErr w:type="spellEnd"/>
          </w:p>
        </w:tc>
        <w:tc>
          <w:tcPr>
            <w:tcW w:w="1701" w:type="dxa"/>
            <w:vMerge w:val="restart"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Modalitatea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derularea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procedurii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atribuire</w:t>
            </w:r>
            <w:proofErr w:type="spellEnd"/>
          </w:p>
        </w:tc>
        <w:tc>
          <w:tcPr>
            <w:tcW w:w="1560" w:type="dxa"/>
            <w:vMerge w:val="restart"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Persoana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responsabila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cu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aplicarea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procedurii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atribuire</w:t>
            </w:r>
            <w:proofErr w:type="spellEnd"/>
          </w:p>
        </w:tc>
      </w:tr>
      <w:tr w:rsidR="00E34FD1" w:rsidRPr="00323D11" w:rsidTr="00323D11">
        <w:trPr>
          <w:trHeight w:val="269"/>
        </w:trPr>
        <w:tc>
          <w:tcPr>
            <w:tcW w:w="534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Lei,fara</w:t>
            </w:r>
            <w:proofErr w:type="spellEnd"/>
            <w:r w:rsidRPr="00323D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b/>
                <w:sz w:val="20"/>
                <w:szCs w:val="20"/>
              </w:rPr>
              <w:t>tva</w:t>
            </w:r>
            <w:proofErr w:type="spellEnd"/>
          </w:p>
        </w:tc>
        <w:tc>
          <w:tcPr>
            <w:tcW w:w="1275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FD1" w:rsidRPr="00323D11" w:rsidTr="00323D11">
        <w:trPr>
          <w:trHeight w:val="225"/>
        </w:trPr>
        <w:tc>
          <w:tcPr>
            <w:tcW w:w="534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4FD1" w:rsidRPr="00323D11" w:rsidRDefault="00E34FD1" w:rsidP="009565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3D11">
              <w:rPr>
                <w:rFonts w:ascii="Tahoma" w:hAnsi="Tahoma" w:cs="Tahoma"/>
                <w:b/>
                <w:sz w:val="20"/>
                <w:szCs w:val="20"/>
              </w:rPr>
              <w:t>Online/offline</w:t>
            </w:r>
          </w:p>
        </w:tc>
        <w:tc>
          <w:tcPr>
            <w:tcW w:w="1560" w:type="dxa"/>
            <w:vMerge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FD1" w:rsidRPr="00323D11" w:rsidTr="00323D11">
        <w:trPr>
          <w:trHeight w:val="557"/>
        </w:trPr>
        <w:tc>
          <w:tcPr>
            <w:tcW w:w="534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Lucrari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asfaltare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strazi,comuna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Simand</w:t>
            </w:r>
            <w:proofErr w:type="spellEnd"/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45233140-2</w:t>
            </w: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Lucrari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drumuri</w:t>
            </w:r>
            <w:proofErr w:type="spellEnd"/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800.000,00</w:t>
            </w:r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Bugetul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local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Procedura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simplificata</w:t>
            </w:r>
            <w:proofErr w:type="spellEnd"/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01.04.2018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01.08.2018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online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Untaru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Lavinia</w:t>
            </w:r>
            <w:proofErr w:type="spellEnd"/>
          </w:p>
        </w:tc>
      </w:tr>
      <w:tr w:rsidR="00E34FD1" w:rsidRPr="00323D11" w:rsidTr="00323D11">
        <w:tc>
          <w:tcPr>
            <w:tcW w:w="534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Constructia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unei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cladiri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cu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destinatia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Dispensar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medical in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comuna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Simand</w:t>
            </w:r>
            <w:proofErr w:type="spellEnd"/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 xml:space="preserve">45215100-8 </w:t>
            </w: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Lucrari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constructii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cladiri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pentru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servicii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sanitare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(Rev.2)</w:t>
            </w: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450.000,00</w:t>
            </w:r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Bugetul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 xml:space="preserve">   local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Procedura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simplificata</w:t>
            </w:r>
            <w:proofErr w:type="spellEnd"/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01.04.2018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01.08.2018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online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Untaru</w:t>
            </w:r>
            <w:proofErr w:type="spellEnd"/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Lavinia</w:t>
            </w:r>
            <w:proofErr w:type="spellEnd"/>
          </w:p>
        </w:tc>
      </w:tr>
      <w:tr w:rsidR="00E34FD1" w:rsidRPr="00323D11" w:rsidTr="00323D11">
        <w:tc>
          <w:tcPr>
            <w:tcW w:w="534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Constructia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unei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cladiri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cu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destinatia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Capela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mortuara-</w:t>
            </w:r>
            <w:r w:rsidRPr="00323D11">
              <w:rPr>
                <w:rFonts w:ascii="Tahoma" w:hAnsi="Tahoma" w:cs="Tahoma"/>
                <w:sz w:val="20"/>
                <w:szCs w:val="20"/>
              </w:rPr>
              <w:lastRenderedPageBreak/>
              <w:t>Simand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Jos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comuna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Simand</w:t>
            </w:r>
            <w:proofErr w:type="spellEnd"/>
          </w:p>
        </w:tc>
        <w:tc>
          <w:tcPr>
            <w:tcW w:w="1275" w:type="dxa"/>
          </w:tcPr>
          <w:p w:rsidR="00E34FD1" w:rsidRPr="00323D11" w:rsidRDefault="00323D1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lastRenderedPageBreak/>
              <w:t xml:space="preserve">45212360-7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Cladiri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religioase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E34FD1" w:rsidRPr="00323D11">
              <w:rPr>
                <w:rFonts w:ascii="Tahoma" w:hAnsi="Tahoma" w:cs="Tahoma"/>
                <w:sz w:val="20"/>
                <w:szCs w:val="20"/>
              </w:rPr>
              <w:t>Rev.2)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450.000,00</w:t>
            </w:r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Bugetul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local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Procedura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simplificata</w:t>
            </w:r>
            <w:proofErr w:type="spellEnd"/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01.04.2018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01.10.2018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online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Untaru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Lavinia</w:t>
            </w:r>
            <w:proofErr w:type="spellEnd"/>
          </w:p>
        </w:tc>
      </w:tr>
      <w:tr w:rsidR="00E34FD1" w:rsidRPr="00323D11" w:rsidTr="00323D11">
        <w:tc>
          <w:tcPr>
            <w:tcW w:w="534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Cofinantare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PNDL (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strazi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 xml:space="preserve">45233140-2lucrari de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drumuri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(Rev.2)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Bugetul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local 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Licitatie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publica</w:t>
            </w:r>
            <w:proofErr w:type="spellEnd"/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03.01.2018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31.12.2018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online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Untaru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Lavinia</w:t>
            </w:r>
            <w:proofErr w:type="spellEnd"/>
          </w:p>
        </w:tc>
      </w:tr>
      <w:tr w:rsidR="00E34FD1" w:rsidRPr="00323D11" w:rsidTr="00323D11">
        <w:tc>
          <w:tcPr>
            <w:tcW w:w="534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23D11">
              <w:rPr>
                <w:rFonts w:ascii="Tahoma" w:hAnsi="Tahoma" w:cs="Tahoma"/>
                <w:sz w:val="20"/>
                <w:szCs w:val="20"/>
              </w:rPr>
              <w:t>Proiect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:</w:t>
            </w:r>
            <w:proofErr w:type="gram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Modernizarea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retelei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drumuri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 de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interes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local  in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comuna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Simand,,judetul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Arad L= 6.939,98 m,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masura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7.2.</w:t>
            </w:r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 xml:space="preserve">45233140-2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lucrari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drumuri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(Rev.2)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 xml:space="preserve">4.342.306,97 </w:t>
            </w:r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Fonduri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europene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nerambursabile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Licitatie</w:t>
            </w:r>
            <w:proofErr w:type="spellEnd"/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publica</w:t>
            </w:r>
            <w:proofErr w:type="spellEnd"/>
          </w:p>
        </w:tc>
        <w:tc>
          <w:tcPr>
            <w:tcW w:w="1275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03.01.2018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31.12.2018</w:t>
            </w:r>
          </w:p>
        </w:tc>
        <w:tc>
          <w:tcPr>
            <w:tcW w:w="1701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r w:rsidRPr="00323D11">
              <w:rPr>
                <w:rFonts w:ascii="Tahoma" w:hAnsi="Tahoma" w:cs="Tahoma"/>
                <w:sz w:val="20"/>
                <w:szCs w:val="20"/>
              </w:rPr>
              <w:t>online</w:t>
            </w:r>
          </w:p>
        </w:tc>
        <w:tc>
          <w:tcPr>
            <w:tcW w:w="1560" w:type="dxa"/>
          </w:tcPr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Untaru</w:t>
            </w:r>
            <w:proofErr w:type="spellEnd"/>
          </w:p>
          <w:p w:rsidR="00E34FD1" w:rsidRPr="00323D11" w:rsidRDefault="00E34FD1" w:rsidP="009565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D11">
              <w:rPr>
                <w:rFonts w:ascii="Tahoma" w:hAnsi="Tahoma" w:cs="Tahoma"/>
                <w:sz w:val="20"/>
                <w:szCs w:val="20"/>
              </w:rPr>
              <w:t>Lavinia</w:t>
            </w:r>
            <w:proofErr w:type="spellEnd"/>
            <w:r w:rsidRPr="00323D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323D11" w:rsidRPr="00323D11" w:rsidRDefault="00323D11" w:rsidP="00323D11">
      <w:pPr>
        <w:ind w:right="-374"/>
        <w:jc w:val="both"/>
        <w:rPr>
          <w:rFonts w:ascii="Tahoma" w:hAnsi="Tahoma" w:cs="Tahoma"/>
          <w:b/>
          <w:sz w:val="20"/>
          <w:szCs w:val="20"/>
        </w:rPr>
      </w:pPr>
    </w:p>
    <w:p w:rsidR="00323D11" w:rsidRPr="00323D11" w:rsidRDefault="00323D11" w:rsidP="00323D11">
      <w:pPr>
        <w:pStyle w:val="NoSpacing"/>
        <w:rPr>
          <w:rFonts w:ascii="Tahoma" w:hAnsi="Tahoma" w:cs="Tahoma"/>
          <w:b/>
        </w:rPr>
      </w:pPr>
      <w:r w:rsidRPr="00323D11">
        <w:rPr>
          <w:rFonts w:ascii="Tahoma" w:hAnsi="Tahoma" w:cs="Tahoma"/>
          <w:b/>
        </w:rPr>
        <w:t xml:space="preserve">       </w:t>
      </w:r>
      <w:proofErr w:type="spellStart"/>
      <w:r w:rsidRPr="00323D11">
        <w:rPr>
          <w:rFonts w:ascii="Tahoma" w:hAnsi="Tahoma" w:cs="Tahoma"/>
          <w:b/>
        </w:rPr>
        <w:t>Președinte</w:t>
      </w:r>
      <w:proofErr w:type="spellEnd"/>
      <w:r w:rsidRPr="00323D11">
        <w:rPr>
          <w:rFonts w:ascii="Tahoma" w:hAnsi="Tahoma" w:cs="Tahoma"/>
          <w:b/>
        </w:rPr>
        <w:t xml:space="preserve"> de </w:t>
      </w:r>
      <w:proofErr w:type="spellStart"/>
      <w:r w:rsidRPr="00323D11">
        <w:rPr>
          <w:rFonts w:ascii="Tahoma" w:hAnsi="Tahoma" w:cs="Tahoma"/>
          <w:b/>
        </w:rPr>
        <w:t>ședință</w:t>
      </w:r>
      <w:proofErr w:type="spellEnd"/>
      <w:r w:rsidRPr="00323D11">
        <w:rPr>
          <w:rFonts w:ascii="Tahoma" w:hAnsi="Tahoma" w:cs="Tahoma"/>
          <w:b/>
        </w:rPr>
        <w:t xml:space="preserve">, </w:t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  <w:t xml:space="preserve">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spellStart"/>
      <w:r w:rsidRPr="00323D11">
        <w:rPr>
          <w:rFonts w:ascii="Tahoma" w:hAnsi="Tahoma" w:cs="Tahoma"/>
          <w:b/>
        </w:rPr>
        <w:t>Avizat</w:t>
      </w:r>
      <w:proofErr w:type="spellEnd"/>
      <w:r w:rsidRPr="00323D11">
        <w:rPr>
          <w:rFonts w:ascii="Tahoma" w:hAnsi="Tahoma" w:cs="Tahoma"/>
          <w:b/>
        </w:rPr>
        <w:t xml:space="preserve"> de </w:t>
      </w:r>
      <w:proofErr w:type="spellStart"/>
      <w:r w:rsidRPr="00323D11">
        <w:rPr>
          <w:rFonts w:ascii="Tahoma" w:hAnsi="Tahoma" w:cs="Tahoma"/>
          <w:b/>
        </w:rPr>
        <w:t>legalitate</w:t>
      </w:r>
      <w:proofErr w:type="spellEnd"/>
      <w:r w:rsidRPr="00323D11">
        <w:rPr>
          <w:rFonts w:ascii="Tahoma" w:hAnsi="Tahoma" w:cs="Tahoma"/>
          <w:b/>
        </w:rPr>
        <w:t>,</w:t>
      </w:r>
    </w:p>
    <w:p w:rsidR="00323D11" w:rsidRPr="00323D11" w:rsidRDefault="00323D11" w:rsidP="00323D11">
      <w:pPr>
        <w:pStyle w:val="NoSpacing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proofErr w:type="spellStart"/>
      <w:r w:rsidRPr="00323D11">
        <w:rPr>
          <w:rFonts w:ascii="Tahoma" w:hAnsi="Tahoma" w:cs="Tahoma"/>
          <w:b/>
        </w:rPr>
        <w:t>Pocioian</w:t>
      </w:r>
      <w:proofErr w:type="spellEnd"/>
      <w:r w:rsidRPr="00323D11">
        <w:rPr>
          <w:rFonts w:ascii="Tahoma" w:hAnsi="Tahoma" w:cs="Tahoma"/>
          <w:b/>
        </w:rPr>
        <w:t xml:space="preserve"> </w:t>
      </w:r>
      <w:proofErr w:type="spellStart"/>
      <w:r w:rsidRPr="00323D11">
        <w:rPr>
          <w:rFonts w:ascii="Tahoma" w:hAnsi="Tahoma" w:cs="Tahoma"/>
          <w:b/>
        </w:rPr>
        <w:t>Vasile</w:t>
      </w:r>
      <w:proofErr w:type="spellEnd"/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  <w:t xml:space="preserve">                 </w:t>
      </w:r>
      <w:r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</w:t>
      </w:r>
      <w:proofErr w:type="spellStart"/>
      <w:r w:rsidRPr="00323D11">
        <w:rPr>
          <w:rFonts w:ascii="Tahoma" w:hAnsi="Tahoma" w:cs="Tahoma"/>
          <w:b/>
        </w:rPr>
        <w:t>Secretar</w:t>
      </w:r>
      <w:proofErr w:type="spellEnd"/>
      <w:r w:rsidRPr="00323D11">
        <w:rPr>
          <w:rFonts w:ascii="Tahoma" w:hAnsi="Tahoma" w:cs="Tahoma"/>
          <w:b/>
        </w:rPr>
        <w:t>,</w:t>
      </w:r>
      <w:r w:rsidRPr="00323D11">
        <w:rPr>
          <w:rFonts w:ascii="Tahoma" w:hAnsi="Tahoma" w:cs="Tahoma"/>
          <w:b/>
        </w:rPr>
        <w:tab/>
      </w:r>
    </w:p>
    <w:p w:rsidR="00323D11" w:rsidRPr="00323D11" w:rsidRDefault="00323D11" w:rsidP="00323D11">
      <w:pPr>
        <w:pStyle w:val="NoSpacing"/>
        <w:rPr>
          <w:rFonts w:ascii="Tahoma" w:hAnsi="Tahoma" w:cs="Tahoma"/>
          <w:b/>
        </w:rPr>
      </w:pP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ab/>
        <w:t xml:space="preserve">     </w:t>
      </w:r>
      <w:r>
        <w:rPr>
          <w:rFonts w:ascii="Tahoma" w:hAnsi="Tahoma" w:cs="Tahoma"/>
          <w:b/>
        </w:rPr>
        <w:tab/>
      </w:r>
      <w:r w:rsidRPr="00323D1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  </w:t>
      </w:r>
      <w:proofErr w:type="spellStart"/>
      <w:r w:rsidRPr="00323D11">
        <w:rPr>
          <w:rFonts w:ascii="Tahoma" w:hAnsi="Tahoma" w:cs="Tahoma"/>
          <w:b/>
        </w:rPr>
        <w:t>Brîndaş</w:t>
      </w:r>
      <w:proofErr w:type="spellEnd"/>
      <w:r w:rsidRPr="00323D11">
        <w:rPr>
          <w:rFonts w:ascii="Tahoma" w:hAnsi="Tahoma" w:cs="Tahoma"/>
          <w:b/>
        </w:rPr>
        <w:t xml:space="preserve"> </w:t>
      </w:r>
      <w:proofErr w:type="spellStart"/>
      <w:r w:rsidRPr="00323D11">
        <w:rPr>
          <w:rFonts w:ascii="Tahoma" w:hAnsi="Tahoma" w:cs="Tahoma"/>
          <w:b/>
        </w:rPr>
        <w:t>Lavinia</w:t>
      </w:r>
      <w:proofErr w:type="spellEnd"/>
    </w:p>
    <w:p w:rsidR="00256E10" w:rsidRPr="00323D11" w:rsidRDefault="00256E10">
      <w:pPr>
        <w:rPr>
          <w:rFonts w:ascii="Tahoma" w:hAnsi="Tahoma" w:cs="Tahoma"/>
          <w:sz w:val="20"/>
          <w:szCs w:val="20"/>
        </w:rPr>
      </w:pPr>
    </w:p>
    <w:sectPr w:rsidR="00256E10" w:rsidRPr="00323D11" w:rsidSect="00E34F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4FD1"/>
    <w:rsid w:val="00256E10"/>
    <w:rsid w:val="00323D11"/>
    <w:rsid w:val="00B471B2"/>
    <w:rsid w:val="00BF4071"/>
    <w:rsid w:val="00E3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FD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3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2018-02-15T07:36:00Z</dcterms:created>
  <dcterms:modified xsi:type="dcterms:W3CDTF">2018-02-15T07:36:00Z</dcterms:modified>
</cp:coreProperties>
</file>