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51" w:rsidRDefault="00A70951" w:rsidP="00A70951">
      <w:pPr>
        <w:pStyle w:val="NoSpacing"/>
        <w:ind w:left="-709" w:right="-40"/>
        <w:jc w:val="center"/>
        <w:rPr>
          <w:rFonts w:ascii="Tahoma" w:hAnsi="Tahoma" w:cs="Tahoma"/>
          <w:b/>
          <w:bCs/>
          <w:szCs w:val="24"/>
          <w:lang w:val="ro-RO"/>
        </w:rPr>
      </w:pPr>
    </w:p>
    <w:p w:rsidR="00994F53" w:rsidRPr="00177BAD" w:rsidRDefault="00994F53" w:rsidP="00177BAD">
      <w:pPr>
        <w:pStyle w:val="NoSpacing"/>
        <w:ind w:left="-851"/>
        <w:jc w:val="center"/>
        <w:rPr>
          <w:rFonts w:ascii="Tahoma" w:hAnsi="Tahoma" w:cs="Tahoma"/>
          <w:b/>
          <w:szCs w:val="24"/>
          <w:lang w:val="ro-RO"/>
        </w:rPr>
      </w:pPr>
      <w:r w:rsidRPr="00177BAD">
        <w:rPr>
          <w:rFonts w:ascii="Tahoma" w:hAnsi="Tahoma" w:cs="Tahoma"/>
          <w:b/>
          <w:szCs w:val="24"/>
          <w:lang w:val="ro-RO"/>
        </w:rPr>
        <w:t xml:space="preserve">PROCES-VERBAL AL ŞEDINŢEI </w:t>
      </w:r>
      <w:r w:rsidR="00177BAD" w:rsidRPr="00177BAD">
        <w:rPr>
          <w:rFonts w:ascii="Tahoma" w:hAnsi="Tahoma" w:cs="Tahoma"/>
          <w:b/>
          <w:szCs w:val="24"/>
          <w:lang w:val="ro-RO"/>
        </w:rPr>
        <w:t>EXTRA</w:t>
      </w:r>
      <w:r w:rsidR="00FC768B" w:rsidRPr="00177BAD">
        <w:rPr>
          <w:rFonts w:ascii="Tahoma" w:hAnsi="Tahoma" w:cs="Tahoma"/>
          <w:b/>
          <w:szCs w:val="24"/>
          <w:lang w:val="ro-RO"/>
        </w:rPr>
        <w:t>ORDINARE</w:t>
      </w:r>
      <w:r w:rsidRPr="00177BAD">
        <w:rPr>
          <w:rFonts w:ascii="Tahoma" w:hAnsi="Tahoma" w:cs="Tahoma"/>
          <w:b/>
          <w:szCs w:val="24"/>
          <w:lang w:val="ro-RO"/>
        </w:rPr>
        <w:t xml:space="preserve"> A CONSILIULUI LOCAL ŞIMAND DIN DATA DE </w:t>
      </w:r>
      <w:r w:rsidR="00177BAD" w:rsidRPr="00177BAD">
        <w:rPr>
          <w:rFonts w:ascii="Tahoma" w:hAnsi="Tahoma" w:cs="Tahoma"/>
          <w:b/>
          <w:szCs w:val="24"/>
          <w:lang w:val="ro-RO"/>
        </w:rPr>
        <w:t>09.01.2017</w:t>
      </w:r>
      <w:r w:rsidRPr="00177BAD">
        <w:rPr>
          <w:rFonts w:ascii="Tahoma" w:hAnsi="Tahoma" w:cs="Tahoma"/>
          <w:b/>
          <w:szCs w:val="24"/>
          <w:lang w:val="ro-RO"/>
        </w:rPr>
        <w:t>.</w:t>
      </w:r>
    </w:p>
    <w:p w:rsidR="00994F53" w:rsidRPr="00177BAD" w:rsidRDefault="00994F53" w:rsidP="00177BAD">
      <w:pPr>
        <w:pStyle w:val="NoSpacing"/>
        <w:ind w:left="-851"/>
        <w:jc w:val="center"/>
        <w:rPr>
          <w:rFonts w:ascii="Tahoma" w:hAnsi="Tahoma" w:cs="Tahoma"/>
          <w:b/>
          <w:szCs w:val="24"/>
          <w:lang w:val="ro-RO"/>
        </w:rPr>
      </w:pPr>
    </w:p>
    <w:p w:rsidR="00994F53" w:rsidRPr="00177BAD" w:rsidRDefault="00994F53" w:rsidP="009640D4">
      <w:pPr>
        <w:pStyle w:val="NoSpacing"/>
        <w:ind w:left="-851" w:firstLine="851"/>
        <w:jc w:val="both"/>
        <w:rPr>
          <w:rFonts w:ascii="Tahoma" w:hAnsi="Tahoma" w:cs="Tahoma"/>
          <w:szCs w:val="24"/>
          <w:lang w:val="ro-RO"/>
        </w:rPr>
      </w:pPr>
      <w:r w:rsidRPr="00177BAD">
        <w:rPr>
          <w:rFonts w:ascii="Tahoma" w:hAnsi="Tahoma" w:cs="Tahoma"/>
          <w:szCs w:val="24"/>
          <w:lang w:val="ro-RO"/>
        </w:rPr>
        <w:t xml:space="preserve">Încheiat azi, </w:t>
      </w:r>
      <w:r w:rsidR="00177BAD" w:rsidRPr="00177BAD">
        <w:rPr>
          <w:rFonts w:ascii="Tahoma" w:hAnsi="Tahoma" w:cs="Tahoma"/>
          <w:szCs w:val="24"/>
          <w:lang w:val="ro-RO"/>
        </w:rPr>
        <w:t>09.01.2017</w:t>
      </w:r>
      <w:r w:rsidR="007B401F" w:rsidRPr="00177BAD">
        <w:rPr>
          <w:rFonts w:ascii="Tahoma" w:hAnsi="Tahoma" w:cs="Tahoma"/>
          <w:szCs w:val="24"/>
          <w:lang w:val="ro-RO"/>
        </w:rPr>
        <w:t xml:space="preserve">, cu ocazia şedinţei </w:t>
      </w:r>
      <w:r w:rsidR="00177BAD" w:rsidRPr="00177BAD">
        <w:rPr>
          <w:rFonts w:ascii="Tahoma" w:hAnsi="Tahoma" w:cs="Tahoma"/>
          <w:szCs w:val="24"/>
          <w:lang w:val="ro-RO"/>
        </w:rPr>
        <w:t>extra</w:t>
      </w:r>
      <w:r w:rsidR="00FC768B" w:rsidRPr="00177BAD">
        <w:rPr>
          <w:rFonts w:ascii="Tahoma" w:hAnsi="Tahoma" w:cs="Tahoma"/>
          <w:szCs w:val="24"/>
          <w:lang w:val="ro-RO"/>
        </w:rPr>
        <w:t>ordinare</w:t>
      </w:r>
      <w:r w:rsidRPr="00177BAD">
        <w:rPr>
          <w:rFonts w:ascii="Tahoma" w:hAnsi="Tahoma" w:cs="Tahoma"/>
          <w:szCs w:val="24"/>
          <w:lang w:val="ro-RO"/>
        </w:rPr>
        <w:t xml:space="preserve"> a Consiliului Local Şimand, convocată prin Dispoziţia Primarului nr.</w:t>
      </w:r>
      <w:r w:rsidR="00177BAD" w:rsidRPr="00177BAD">
        <w:rPr>
          <w:rFonts w:ascii="Tahoma" w:hAnsi="Tahoma" w:cs="Tahoma"/>
          <w:szCs w:val="24"/>
          <w:lang w:val="ro-RO"/>
        </w:rPr>
        <w:t>1/05.01.2017</w:t>
      </w:r>
      <w:r w:rsidR="00B46D09" w:rsidRPr="00177BAD">
        <w:rPr>
          <w:rFonts w:ascii="Tahoma" w:hAnsi="Tahoma" w:cs="Tahoma"/>
          <w:szCs w:val="24"/>
          <w:lang w:val="ro-RO"/>
        </w:rPr>
        <w:t>.</w:t>
      </w:r>
    </w:p>
    <w:p w:rsidR="00994F53" w:rsidRPr="00177BAD" w:rsidRDefault="00994F53" w:rsidP="00177BAD">
      <w:pPr>
        <w:pStyle w:val="NoSpacing"/>
        <w:ind w:left="-851"/>
        <w:jc w:val="both"/>
        <w:rPr>
          <w:rFonts w:ascii="Tahoma" w:hAnsi="Tahoma" w:cs="Tahoma"/>
          <w:szCs w:val="24"/>
        </w:rPr>
      </w:pPr>
      <w:r w:rsidRPr="00177BAD">
        <w:rPr>
          <w:rFonts w:ascii="Tahoma" w:hAnsi="Tahoma" w:cs="Tahoma"/>
          <w:szCs w:val="24"/>
        </w:rPr>
        <w:t xml:space="preserve"> </w:t>
      </w:r>
    </w:p>
    <w:p w:rsidR="00994F53" w:rsidRPr="00177BAD" w:rsidRDefault="00994F53" w:rsidP="00177BAD">
      <w:pPr>
        <w:pStyle w:val="NoSpacing"/>
        <w:ind w:left="-851"/>
        <w:jc w:val="center"/>
        <w:rPr>
          <w:rFonts w:ascii="Tahoma" w:hAnsi="Tahoma" w:cs="Tahoma"/>
          <w:b/>
          <w:szCs w:val="24"/>
        </w:rPr>
      </w:pPr>
      <w:r w:rsidRPr="00177BAD">
        <w:rPr>
          <w:rFonts w:ascii="Tahoma" w:hAnsi="Tahoma" w:cs="Tahoma"/>
          <w:b/>
          <w:szCs w:val="24"/>
        </w:rPr>
        <w:t>ORDINE DE ZI</w:t>
      </w:r>
      <w:r w:rsidR="00C15BBD" w:rsidRPr="00177BAD">
        <w:rPr>
          <w:rFonts w:ascii="Tahoma" w:hAnsi="Tahoma" w:cs="Tahoma"/>
          <w:b/>
          <w:szCs w:val="24"/>
        </w:rPr>
        <w:t>:</w:t>
      </w:r>
    </w:p>
    <w:p w:rsidR="00994F53" w:rsidRPr="00177BAD" w:rsidRDefault="00994F53" w:rsidP="00177BAD">
      <w:pPr>
        <w:pStyle w:val="NoSpacing"/>
        <w:jc w:val="both"/>
        <w:rPr>
          <w:rFonts w:ascii="Tahoma" w:hAnsi="Tahoma" w:cs="Tahoma"/>
          <w:szCs w:val="24"/>
        </w:rPr>
      </w:pPr>
    </w:p>
    <w:p w:rsidR="00786B49" w:rsidRPr="00177BAD" w:rsidRDefault="00E907E5" w:rsidP="00177BAD">
      <w:pPr>
        <w:pStyle w:val="NoSpacing"/>
        <w:ind w:left="-851"/>
        <w:jc w:val="both"/>
        <w:rPr>
          <w:rFonts w:ascii="Tahoma" w:hAnsi="Tahoma" w:cs="Tahoma"/>
          <w:szCs w:val="24"/>
        </w:rPr>
      </w:pPr>
      <w:r w:rsidRPr="00177BAD">
        <w:rPr>
          <w:rFonts w:ascii="Tahoma" w:hAnsi="Tahoma" w:cs="Tahoma"/>
          <w:szCs w:val="24"/>
        </w:rPr>
        <w:t>La şedinţă sunt prezenţi 1</w:t>
      </w:r>
      <w:r w:rsidR="00177BAD" w:rsidRPr="00177BAD">
        <w:rPr>
          <w:rFonts w:ascii="Tahoma" w:hAnsi="Tahoma" w:cs="Tahoma"/>
          <w:szCs w:val="24"/>
        </w:rPr>
        <w:t>1</w:t>
      </w:r>
      <w:r w:rsidR="00FC768B" w:rsidRPr="00177BAD">
        <w:rPr>
          <w:rFonts w:ascii="Tahoma" w:hAnsi="Tahoma" w:cs="Tahoma"/>
          <w:szCs w:val="24"/>
        </w:rPr>
        <w:t xml:space="preserve"> </w:t>
      </w:r>
      <w:r w:rsidRPr="00177BAD">
        <w:rPr>
          <w:rFonts w:ascii="Tahoma" w:hAnsi="Tahoma" w:cs="Tahoma"/>
          <w:szCs w:val="24"/>
        </w:rPr>
        <w:t>co</w:t>
      </w:r>
      <w:r w:rsidR="00B46D09" w:rsidRPr="00177BAD">
        <w:rPr>
          <w:rFonts w:ascii="Tahoma" w:hAnsi="Tahoma" w:cs="Tahoma"/>
          <w:szCs w:val="24"/>
        </w:rPr>
        <w:t xml:space="preserve">nsilieri din cei 13 în funcţie. </w:t>
      </w:r>
    </w:p>
    <w:p w:rsidR="00790713" w:rsidRPr="00177BAD" w:rsidRDefault="00177BAD" w:rsidP="00177BAD">
      <w:pPr>
        <w:pStyle w:val="NoSpacing"/>
        <w:ind w:left="-851"/>
        <w:jc w:val="both"/>
        <w:rPr>
          <w:rFonts w:ascii="Tahoma" w:hAnsi="Tahoma" w:cs="Tahoma"/>
          <w:szCs w:val="24"/>
        </w:rPr>
      </w:pPr>
      <w:proofErr w:type="gramStart"/>
      <w:r w:rsidRPr="00177BAD">
        <w:rPr>
          <w:rFonts w:ascii="Tahoma" w:hAnsi="Tahoma" w:cs="Tahoma"/>
          <w:szCs w:val="24"/>
        </w:rPr>
        <w:t>Lipsesc domnii</w:t>
      </w:r>
      <w:r w:rsidR="00790713" w:rsidRPr="00177BAD">
        <w:rPr>
          <w:rFonts w:ascii="Tahoma" w:hAnsi="Tahoma" w:cs="Tahoma"/>
          <w:szCs w:val="24"/>
        </w:rPr>
        <w:t xml:space="preserve"> consilier</w:t>
      </w:r>
      <w:r w:rsidRPr="00177BAD">
        <w:rPr>
          <w:rFonts w:ascii="Tahoma" w:hAnsi="Tahoma" w:cs="Tahoma"/>
          <w:szCs w:val="24"/>
        </w:rPr>
        <w:t>i</w:t>
      </w:r>
      <w:r w:rsidR="00790713" w:rsidRPr="00177BAD">
        <w:rPr>
          <w:rFonts w:ascii="Tahoma" w:hAnsi="Tahoma" w:cs="Tahoma"/>
          <w:szCs w:val="24"/>
        </w:rPr>
        <w:t xml:space="preserve"> Șimon Ioan-Dan</w:t>
      </w:r>
      <w:r w:rsidRPr="00177BAD">
        <w:rPr>
          <w:rFonts w:ascii="Tahoma" w:hAnsi="Tahoma" w:cs="Tahoma"/>
          <w:szCs w:val="24"/>
        </w:rPr>
        <w:t xml:space="preserve"> și Groza Petru</w:t>
      </w:r>
      <w:r w:rsidR="00790713" w:rsidRPr="00177BAD">
        <w:rPr>
          <w:rFonts w:ascii="Tahoma" w:hAnsi="Tahoma" w:cs="Tahoma"/>
          <w:szCs w:val="24"/>
        </w:rPr>
        <w:t>.</w:t>
      </w:r>
      <w:proofErr w:type="gramEnd"/>
    </w:p>
    <w:p w:rsidR="00C15BBD" w:rsidRPr="00177BAD" w:rsidRDefault="00994F53" w:rsidP="00177BAD">
      <w:pPr>
        <w:pStyle w:val="NoSpacing"/>
        <w:ind w:left="-851"/>
        <w:jc w:val="both"/>
        <w:rPr>
          <w:rFonts w:ascii="Tahoma" w:hAnsi="Tahoma" w:cs="Tahoma"/>
          <w:szCs w:val="24"/>
        </w:rPr>
      </w:pPr>
      <w:r w:rsidRPr="00177BAD">
        <w:rPr>
          <w:rFonts w:ascii="Tahoma" w:hAnsi="Tahoma" w:cs="Tahoma"/>
          <w:szCs w:val="24"/>
        </w:rPr>
        <w:t xml:space="preserve">La şedinţă participă </w:t>
      </w:r>
      <w:r w:rsidR="0034333F" w:rsidRPr="00177BAD">
        <w:rPr>
          <w:rFonts w:ascii="Tahoma" w:hAnsi="Tahoma" w:cs="Tahoma"/>
          <w:szCs w:val="24"/>
        </w:rPr>
        <w:t xml:space="preserve">domnul primar Dema Florin-Liviu, </w:t>
      </w:r>
      <w:r w:rsidRPr="00177BAD">
        <w:rPr>
          <w:rFonts w:ascii="Tahoma" w:hAnsi="Tahoma" w:cs="Tahoma"/>
          <w:szCs w:val="24"/>
        </w:rPr>
        <w:t>doamna secretar Brîndaş Lavinia</w:t>
      </w:r>
      <w:r w:rsidR="00B11FAA" w:rsidRPr="00177BAD">
        <w:rPr>
          <w:rFonts w:ascii="Tahoma" w:hAnsi="Tahoma" w:cs="Tahoma"/>
          <w:szCs w:val="24"/>
        </w:rPr>
        <w:t xml:space="preserve">, doamna </w:t>
      </w:r>
      <w:r w:rsidR="00177BAD" w:rsidRPr="00177BAD">
        <w:rPr>
          <w:rFonts w:ascii="Tahoma" w:hAnsi="Tahoma" w:cs="Tahoma"/>
          <w:szCs w:val="24"/>
        </w:rPr>
        <w:t>Fruja Monica, șef birou financiar-contabil.</w:t>
      </w:r>
    </w:p>
    <w:p w:rsidR="00E907E5" w:rsidRPr="00177BAD" w:rsidRDefault="00E907E5" w:rsidP="00177BAD">
      <w:pPr>
        <w:pStyle w:val="NoSpacing"/>
        <w:ind w:left="-851"/>
        <w:jc w:val="both"/>
        <w:rPr>
          <w:rFonts w:ascii="Tahoma" w:hAnsi="Tahoma" w:cs="Tahoma"/>
          <w:szCs w:val="24"/>
        </w:rPr>
      </w:pPr>
      <w:r w:rsidRPr="00177BAD">
        <w:rPr>
          <w:rFonts w:ascii="Tahoma" w:hAnsi="Tahoma" w:cs="Tahoma"/>
          <w:szCs w:val="24"/>
        </w:rPr>
        <w:t xml:space="preserve">Preşedinte de şedinţă </w:t>
      </w:r>
      <w:proofErr w:type="gramStart"/>
      <w:r w:rsidRPr="00177BAD">
        <w:rPr>
          <w:rFonts w:ascii="Tahoma" w:hAnsi="Tahoma" w:cs="Tahoma"/>
          <w:szCs w:val="24"/>
        </w:rPr>
        <w:t>este</w:t>
      </w:r>
      <w:proofErr w:type="gramEnd"/>
      <w:r w:rsidRPr="00177BAD">
        <w:rPr>
          <w:rFonts w:ascii="Tahoma" w:hAnsi="Tahoma" w:cs="Tahoma"/>
          <w:szCs w:val="24"/>
        </w:rPr>
        <w:t xml:space="preserve"> domnul </w:t>
      </w:r>
      <w:r w:rsidR="00786B49" w:rsidRPr="00177BAD">
        <w:rPr>
          <w:rFonts w:ascii="Tahoma" w:hAnsi="Tahoma" w:cs="Tahoma"/>
          <w:szCs w:val="24"/>
        </w:rPr>
        <w:t>Fruja Gheorghe</w:t>
      </w:r>
      <w:r w:rsidRPr="00177BAD">
        <w:rPr>
          <w:rFonts w:ascii="Tahoma" w:hAnsi="Tahoma" w:cs="Tahoma"/>
          <w:szCs w:val="24"/>
        </w:rPr>
        <w:t xml:space="preserve">. </w:t>
      </w:r>
    </w:p>
    <w:p w:rsidR="00994F53" w:rsidRPr="00177BAD" w:rsidRDefault="0062049A" w:rsidP="00177BAD">
      <w:pPr>
        <w:pStyle w:val="NoSpacing"/>
        <w:ind w:left="-851"/>
        <w:jc w:val="both"/>
        <w:rPr>
          <w:rStyle w:val="Strong"/>
          <w:rFonts w:ascii="Tahoma" w:hAnsi="Tahoma" w:cs="Tahoma"/>
          <w:szCs w:val="24"/>
          <w:lang w:val="it-IT"/>
        </w:rPr>
      </w:pPr>
      <w:r w:rsidRPr="00177BAD">
        <w:rPr>
          <w:rFonts w:ascii="Tahoma" w:hAnsi="Tahoma" w:cs="Tahoma"/>
          <w:szCs w:val="24"/>
          <w:lang w:val="ro-RO"/>
        </w:rPr>
        <w:t>1.</w:t>
      </w:r>
      <w:r w:rsidRPr="00177BAD">
        <w:rPr>
          <w:rStyle w:val="Strong"/>
          <w:rFonts w:ascii="Tahoma" w:hAnsi="Tahoma" w:cs="Tahoma"/>
          <w:szCs w:val="24"/>
        </w:rPr>
        <w:t xml:space="preserve">PROIECT DE HOTĂRÂRE PRIVIND </w:t>
      </w:r>
      <w:r w:rsidRPr="00177BAD">
        <w:rPr>
          <w:rStyle w:val="Strong"/>
          <w:rFonts w:ascii="Tahoma" w:hAnsi="Tahoma" w:cs="Tahoma"/>
          <w:szCs w:val="24"/>
          <w:lang w:val="it-IT"/>
        </w:rPr>
        <w:t xml:space="preserve">APROBAREA ORDINII DE ZI A ŞEDINŢEI </w:t>
      </w:r>
      <w:r w:rsidR="00177BAD" w:rsidRPr="00177BAD">
        <w:rPr>
          <w:rStyle w:val="Strong"/>
          <w:rFonts w:ascii="Tahoma" w:hAnsi="Tahoma" w:cs="Tahoma"/>
          <w:szCs w:val="24"/>
          <w:lang w:val="it-IT"/>
        </w:rPr>
        <w:t>EXTRA</w:t>
      </w:r>
      <w:r w:rsidRPr="00177BAD">
        <w:rPr>
          <w:rStyle w:val="Strong"/>
          <w:rFonts w:ascii="Tahoma" w:hAnsi="Tahoma" w:cs="Tahoma"/>
          <w:szCs w:val="24"/>
          <w:lang w:val="it-IT"/>
        </w:rPr>
        <w:t xml:space="preserve">ORDINARE A CONSILIULUI LOCAL ŞIMAND DIN DATA DE </w:t>
      </w:r>
      <w:r w:rsidR="00177BAD" w:rsidRPr="00177BAD">
        <w:rPr>
          <w:rStyle w:val="Strong"/>
          <w:rFonts w:ascii="Tahoma" w:hAnsi="Tahoma" w:cs="Tahoma"/>
          <w:szCs w:val="24"/>
          <w:lang w:val="it-IT"/>
        </w:rPr>
        <w:t>09.01.2017</w:t>
      </w:r>
      <w:r w:rsidRPr="00177BAD">
        <w:rPr>
          <w:rStyle w:val="Strong"/>
          <w:rFonts w:ascii="Tahoma" w:hAnsi="Tahoma" w:cs="Tahoma"/>
          <w:szCs w:val="24"/>
          <w:lang w:val="it-IT"/>
        </w:rPr>
        <w:t>.</w:t>
      </w:r>
    </w:p>
    <w:p w:rsidR="008B3CBF" w:rsidRPr="00177BAD" w:rsidRDefault="00DE78A8" w:rsidP="00177BAD">
      <w:pPr>
        <w:pStyle w:val="NoSpacing"/>
        <w:ind w:left="-851"/>
        <w:jc w:val="both"/>
        <w:rPr>
          <w:rStyle w:val="Strong"/>
          <w:rFonts w:ascii="Tahoma" w:hAnsi="Tahoma" w:cs="Tahoma"/>
          <w:b w:val="0"/>
          <w:szCs w:val="24"/>
        </w:rPr>
      </w:pPr>
      <w:r w:rsidRPr="00177BAD">
        <w:rPr>
          <w:rStyle w:val="Strong"/>
          <w:rFonts w:ascii="Tahoma" w:hAnsi="Tahoma" w:cs="Tahoma"/>
          <w:b w:val="0"/>
          <w:szCs w:val="24"/>
        </w:rPr>
        <w:t xml:space="preserve">INIŢIATOR, </w:t>
      </w:r>
      <w:r w:rsidR="00FC768B" w:rsidRPr="00177BAD">
        <w:rPr>
          <w:rStyle w:val="Strong"/>
          <w:rFonts w:ascii="Tahoma" w:hAnsi="Tahoma" w:cs="Tahoma"/>
          <w:b w:val="0"/>
          <w:szCs w:val="24"/>
        </w:rPr>
        <w:t>PRIMAR DEMA FLORIN LIVIU</w:t>
      </w:r>
    </w:p>
    <w:p w:rsidR="00361966" w:rsidRPr="00177BAD" w:rsidRDefault="00C47E92" w:rsidP="00177BAD">
      <w:pPr>
        <w:pStyle w:val="NoSpacing"/>
        <w:ind w:left="-851"/>
        <w:jc w:val="both"/>
        <w:rPr>
          <w:rStyle w:val="Strong"/>
          <w:rFonts w:ascii="Tahoma" w:hAnsi="Tahoma" w:cs="Tahoma"/>
          <w:b w:val="0"/>
          <w:szCs w:val="24"/>
        </w:rPr>
      </w:pPr>
      <w:r w:rsidRPr="00177BAD">
        <w:rPr>
          <w:rStyle w:val="Strong"/>
          <w:rFonts w:ascii="Tahoma" w:hAnsi="Tahoma" w:cs="Tahoma"/>
          <w:b w:val="0"/>
          <w:szCs w:val="24"/>
        </w:rPr>
        <w:t xml:space="preserve">D-nul președinte supune la vot proiectul de hotărâre care </w:t>
      </w:r>
      <w:proofErr w:type="gramStart"/>
      <w:r w:rsidRPr="00177BAD">
        <w:rPr>
          <w:rStyle w:val="Strong"/>
          <w:rFonts w:ascii="Tahoma" w:hAnsi="Tahoma" w:cs="Tahoma"/>
          <w:b w:val="0"/>
          <w:szCs w:val="24"/>
        </w:rPr>
        <w:t>este</w:t>
      </w:r>
      <w:proofErr w:type="gramEnd"/>
      <w:r w:rsidRPr="00177BAD">
        <w:rPr>
          <w:rStyle w:val="Strong"/>
          <w:rFonts w:ascii="Tahoma" w:hAnsi="Tahoma" w:cs="Tahoma"/>
          <w:b w:val="0"/>
          <w:szCs w:val="24"/>
        </w:rPr>
        <w:t xml:space="preserve"> votat cu</w:t>
      </w:r>
      <w:r w:rsidR="00EA6E19" w:rsidRPr="00177BAD">
        <w:rPr>
          <w:rStyle w:val="Strong"/>
          <w:rFonts w:ascii="Tahoma" w:hAnsi="Tahoma" w:cs="Tahoma"/>
          <w:b w:val="0"/>
          <w:szCs w:val="24"/>
        </w:rPr>
        <w:t xml:space="preserve"> </w:t>
      </w:r>
      <w:r w:rsidR="00177BAD" w:rsidRPr="00177BAD">
        <w:rPr>
          <w:rFonts w:ascii="Tahoma" w:hAnsi="Tahoma" w:cs="Tahoma"/>
          <w:szCs w:val="24"/>
        </w:rPr>
        <w:t>11</w:t>
      </w:r>
      <w:r w:rsidRPr="00177BAD">
        <w:rPr>
          <w:rFonts w:ascii="Tahoma" w:hAnsi="Tahoma" w:cs="Tahoma"/>
          <w:szCs w:val="24"/>
        </w:rPr>
        <w:t xml:space="preserve"> voturi pentru (</w:t>
      </w:r>
      <w:r w:rsidRPr="00177BAD">
        <w:rPr>
          <w:rStyle w:val="Strong"/>
          <w:rFonts w:ascii="Tahoma" w:hAnsi="Tahoma" w:cs="Tahoma"/>
          <w:b w:val="0"/>
          <w:bCs w:val="0"/>
          <w:szCs w:val="24"/>
        </w:rPr>
        <w:t>Bodnariu, Bogdan, Capra, Ciobotă, Dudaș, Fruja,</w:t>
      </w:r>
      <w:r w:rsidR="00790713" w:rsidRPr="00177BAD">
        <w:rPr>
          <w:rStyle w:val="Strong"/>
          <w:rFonts w:ascii="Tahoma" w:hAnsi="Tahoma" w:cs="Tahoma"/>
          <w:b w:val="0"/>
          <w:bCs w:val="0"/>
          <w:szCs w:val="24"/>
        </w:rPr>
        <w:t xml:space="preserve"> </w:t>
      </w:r>
      <w:r w:rsidR="00C15BBD" w:rsidRPr="00177BAD">
        <w:rPr>
          <w:rStyle w:val="Strong"/>
          <w:rFonts w:ascii="Tahoma" w:hAnsi="Tahoma" w:cs="Tahoma"/>
          <w:b w:val="0"/>
          <w:bCs w:val="0"/>
          <w:szCs w:val="24"/>
        </w:rPr>
        <w:t>Lihor,</w:t>
      </w:r>
      <w:r w:rsidR="00790713" w:rsidRPr="00177BAD">
        <w:rPr>
          <w:rStyle w:val="Strong"/>
          <w:rFonts w:ascii="Tahoma" w:hAnsi="Tahoma" w:cs="Tahoma"/>
          <w:b w:val="0"/>
          <w:bCs w:val="0"/>
          <w:szCs w:val="24"/>
        </w:rPr>
        <w:t xml:space="preserve"> Neamți,</w:t>
      </w:r>
      <w:r w:rsidRPr="00177BAD">
        <w:rPr>
          <w:rStyle w:val="Strong"/>
          <w:rFonts w:ascii="Tahoma" w:hAnsi="Tahoma" w:cs="Tahoma"/>
          <w:b w:val="0"/>
          <w:bCs w:val="0"/>
          <w:szCs w:val="24"/>
        </w:rPr>
        <w:t xml:space="preserve"> Para, Pocioian, Sodinca</w:t>
      </w:r>
      <w:r w:rsidR="00C15BBD" w:rsidRPr="00177BAD">
        <w:rPr>
          <w:rStyle w:val="Strong"/>
          <w:rFonts w:ascii="Tahoma" w:hAnsi="Tahoma" w:cs="Tahoma"/>
          <w:b w:val="0"/>
          <w:bCs w:val="0"/>
          <w:szCs w:val="24"/>
        </w:rPr>
        <w:t xml:space="preserve">) </w:t>
      </w:r>
      <w:r w:rsidR="00177BAD" w:rsidRPr="0051027B">
        <w:rPr>
          <w:rFonts w:ascii="Tahoma" w:hAnsi="Tahoma" w:cs="Tahoma"/>
          <w:b/>
          <w:szCs w:val="24"/>
        </w:rPr>
        <w:t>devenind astfel Hotărârea nr.1</w:t>
      </w:r>
      <w:r w:rsidRPr="00177BAD">
        <w:rPr>
          <w:rFonts w:ascii="Tahoma" w:hAnsi="Tahoma" w:cs="Tahoma"/>
          <w:szCs w:val="24"/>
        </w:rPr>
        <w:t>.</w:t>
      </w:r>
    </w:p>
    <w:p w:rsidR="00994F53" w:rsidRPr="00055C34" w:rsidRDefault="0062049A" w:rsidP="00177BAD">
      <w:pPr>
        <w:pStyle w:val="NoSpacing"/>
        <w:ind w:left="-851"/>
        <w:jc w:val="both"/>
        <w:rPr>
          <w:rFonts w:ascii="Tahoma" w:hAnsi="Tahoma" w:cs="Tahoma"/>
          <w:b/>
          <w:szCs w:val="24"/>
        </w:rPr>
      </w:pPr>
      <w:proofErr w:type="gramStart"/>
      <w:r w:rsidRPr="00177BAD">
        <w:rPr>
          <w:rStyle w:val="Strong"/>
          <w:rFonts w:ascii="Tahoma" w:hAnsi="Tahoma" w:cs="Tahoma"/>
          <w:szCs w:val="24"/>
        </w:rPr>
        <w:t>2.PROIECT</w:t>
      </w:r>
      <w:proofErr w:type="gramEnd"/>
      <w:r w:rsidRPr="00177BAD">
        <w:rPr>
          <w:rStyle w:val="Strong"/>
          <w:rFonts w:ascii="Tahoma" w:hAnsi="Tahoma" w:cs="Tahoma"/>
          <w:szCs w:val="24"/>
        </w:rPr>
        <w:t xml:space="preserve"> DE HOTĂRÂRE </w:t>
      </w:r>
      <w:r w:rsidRPr="00055C34">
        <w:rPr>
          <w:rStyle w:val="Strong"/>
          <w:rFonts w:ascii="Tahoma" w:hAnsi="Tahoma" w:cs="Tahoma"/>
          <w:szCs w:val="24"/>
        </w:rPr>
        <w:t>PRIVIND</w:t>
      </w:r>
      <w:r w:rsidRPr="00055C34">
        <w:rPr>
          <w:rStyle w:val="Strong"/>
          <w:rFonts w:ascii="Tahoma" w:hAnsi="Tahoma" w:cs="Tahoma"/>
          <w:b w:val="0"/>
          <w:szCs w:val="24"/>
        </w:rPr>
        <w:t xml:space="preserve"> </w:t>
      </w:r>
      <w:r w:rsidRPr="00055C34">
        <w:rPr>
          <w:rFonts w:ascii="Tahoma" w:hAnsi="Tahoma" w:cs="Tahoma"/>
          <w:b/>
          <w:szCs w:val="24"/>
        </w:rPr>
        <w:t xml:space="preserve">APROBAREA PROCESULUI–VERBAL AL ŞEDINŢEI </w:t>
      </w:r>
      <w:r w:rsidR="00177BAD" w:rsidRPr="00055C34">
        <w:rPr>
          <w:rFonts w:ascii="Tahoma" w:hAnsi="Tahoma" w:cs="Tahoma"/>
          <w:b/>
          <w:szCs w:val="24"/>
        </w:rPr>
        <w:t>ORDINARE</w:t>
      </w:r>
      <w:r w:rsidRPr="00055C34">
        <w:rPr>
          <w:rFonts w:ascii="Tahoma" w:hAnsi="Tahoma" w:cs="Tahoma"/>
          <w:b/>
          <w:szCs w:val="24"/>
        </w:rPr>
        <w:t xml:space="preserve"> A CONSILIULUI LOCAL ŞIMAND DIN DATA DE </w:t>
      </w:r>
      <w:r w:rsidR="00177BAD" w:rsidRPr="00055C34">
        <w:rPr>
          <w:rFonts w:ascii="Tahoma" w:hAnsi="Tahoma" w:cs="Tahoma"/>
          <w:b/>
          <w:szCs w:val="24"/>
        </w:rPr>
        <w:t>29</w:t>
      </w:r>
      <w:r w:rsidRPr="00055C34">
        <w:rPr>
          <w:rFonts w:ascii="Tahoma" w:hAnsi="Tahoma" w:cs="Tahoma"/>
          <w:b/>
          <w:szCs w:val="24"/>
        </w:rPr>
        <w:t>.12.2016.</w:t>
      </w:r>
    </w:p>
    <w:p w:rsidR="00181212" w:rsidRPr="00177BAD" w:rsidRDefault="00B2042B" w:rsidP="00177BAD">
      <w:pPr>
        <w:pStyle w:val="NoSpacing"/>
        <w:ind w:left="-851"/>
        <w:jc w:val="both"/>
        <w:rPr>
          <w:rStyle w:val="Strong"/>
          <w:rFonts w:ascii="Tahoma" w:hAnsi="Tahoma" w:cs="Tahoma"/>
          <w:b w:val="0"/>
          <w:szCs w:val="24"/>
        </w:rPr>
      </w:pPr>
      <w:r w:rsidRPr="00177BAD">
        <w:rPr>
          <w:rStyle w:val="Strong"/>
          <w:rFonts w:ascii="Tahoma" w:hAnsi="Tahoma" w:cs="Tahoma"/>
          <w:b w:val="0"/>
          <w:szCs w:val="24"/>
        </w:rPr>
        <w:t>INIŢIATOR, PRIMAR DEMA FLORIN LIVIU</w:t>
      </w:r>
    </w:p>
    <w:p w:rsidR="005000CB" w:rsidRPr="00177BAD" w:rsidRDefault="005000CB" w:rsidP="00177BAD">
      <w:pPr>
        <w:pStyle w:val="NoSpacing"/>
        <w:ind w:left="-851"/>
        <w:jc w:val="both"/>
        <w:rPr>
          <w:rStyle w:val="Strong"/>
          <w:rFonts w:ascii="Tahoma" w:hAnsi="Tahoma" w:cs="Tahoma"/>
          <w:b w:val="0"/>
          <w:szCs w:val="24"/>
        </w:rPr>
      </w:pPr>
      <w:r w:rsidRPr="00177BAD">
        <w:rPr>
          <w:rStyle w:val="Strong"/>
          <w:rFonts w:ascii="Tahoma" w:hAnsi="Tahoma" w:cs="Tahoma"/>
          <w:b w:val="0"/>
          <w:szCs w:val="24"/>
        </w:rPr>
        <w:t xml:space="preserve">D-nul președinte: Dacă aveți obiecții la procesul verbal </w:t>
      </w:r>
      <w:proofErr w:type="gramStart"/>
      <w:r w:rsidRPr="00177BAD">
        <w:rPr>
          <w:rStyle w:val="Strong"/>
          <w:rFonts w:ascii="Tahoma" w:hAnsi="Tahoma" w:cs="Tahoma"/>
          <w:b w:val="0"/>
          <w:szCs w:val="24"/>
        </w:rPr>
        <w:t>vă</w:t>
      </w:r>
      <w:proofErr w:type="gramEnd"/>
      <w:r w:rsidRPr="00177BAD">
        <w:rPr>
          <w:rStyle w:val="Strong"/>
          <w:rFonts w:ascii="Tahoma" w:hAnsi="Tahoma" w:cs="Tahoma"/>
          <w:b w:val="0"/>
          <w:szCs w:val="24"/>
        </w:rPr>
        <w:t xml:space="preserve"> rog să le expuneți.</w:t>
      </w:r>
    </w:p>
    <w:p w:rsidR="00177BAD" w:rsidRPr="00177BAD" w:rsidRDefault="00177BAD" w:rsidP="00177BAD">
      <w:pPr>
        <w:pStyle w:val="NoSpacing"/>
        <w:ind w:left="-851"/>
        <w:jc w:val="both"/>
        <w:rPr>
          <w:rFonts w:ascii="Tahoma" w:hAnsi="Tahoma" w:cs="Tahoma"/>
          <w:iCs/>
          <w:szCs w:val="24"/>
        </w:rPr>
      </w:pPr>
      <w:r w:rsidRPr="00177BAD">
        <w:rPr>
          <w:rStyle w:val="Strong"/>
          <w:rFonts w:ascii="Tahoma" w:hAnsi="Tahoma" w:cs="Tahoma"/>
          <w:b w:val="0"/>
          <w:szCs w:val="24"/>
        </w:rPr>
        <w:t xml:space="preserve">D-nul Neamți: La pct. 9 de pe ordinea de zi privind </w:t>
      </w:r>
      <w:r w:rsidRPr="00177BAD">
        <w:rPr>
          <w:rFonts w:ascii="Tahoma" w:hAnsi="Tahoma" w:cs="Tahoma"/>
          <w:iCs/>
          <w:szCs w:val="24"/>
        </w:rPr>
        <w:t xml:space="preserve">aprobarea introducerii în inventarul bunurilor din domeniul privat al comunei Șimand a unui teren intravilan, noi am fost de acord pentru că ne-ați prezentat harta cadastrală.  </w:t>
      </w:r>
    </w:p>
    <w:p w:rsidR="00177BAD" w:rsidRPr="0051027B" w:rsidRDefault="00177BAD" w:rsidP="00177BAD">
      <w:pPr>
        <w:pStyle w:val="NoSpacing"/>
        <w:ind w:left="-851"/>
        <w:jc w:val="both"/>
        <w:rPr>
          <w:rFonts w:ascii="Tahoma" w:hAnsi="Tahoma" w:cs="Tahoma"/>
          <w:b/>
          <w:szCs w:val="24"/>
        </w:rPr>
      </w:pPr>
      <w:r w:rsidRPr="00177BAD">
        <w:rPr>
          <w:rStyle w:val="Strong"/>
          <w:rFonts w:ascii="Tahoma" w:hAnsi="Tahoma" w:cs="Tahoma"/>
          <w:b w:val="0"/>
          <w:szCs w:val="24"/>
        </w:rPr>
        <w:t xml:space="preserve">D-nul președinte supune la vot proiectul de hotărâre care </w:t>
      </w:r>
      <w:proofErr w:type="gramStart"/>
      <w:r w:rsidRPr="00177BAD">
        <w:rPr>
          <w:rStyle w:val="Strong"/>
          <w:rFonts w:ascii="Tahoma" w:hAnsi="Tahoma" w:cs="Tahoma"/>
          <w:b w:val="0"/>
          <w:szCs w:val="24"/>
        </w:rPr>
        <w:t>este</w:t>
      </w:r>
      <w:proofErr w:type="gramEnd"/>
      <w:r w:rsidRPr="00177BAD">
        <w:rPr>
          <w:rStyle w:val="Strong"/>
          <w:rFonts w:ascii="Tahoma" w:hAnsi="Tahoma" w:cs="Tahoma"/>
          <w:b w:val="0"/>
          <w:szCs w:val="24"/>
        </w:rPr>
        <w:t xml:space="preserve"> votat cu </w:t>
      </w:r>
      <w:r w:rsidRPr="00177BAD">
        <w:rPr>
          <w:rFonts w:ascii="Tahoma" w:hAnsi="Tahoma" w:cs="Tahoma"/>
          <w:szCs w:val="24"/>
        </w:rPr>
        <w:t>11 voturi pentru (</w:t>
      </w:r>
      <w:r w:rsidRPr="00177BAD">
        <w:rPr>
          <w:rStyle w:val="Strong"/>
          <w:rFonts w:ascii="Tahoma" w:hAnsi="Tahoma" w:cs="Tahoma"/>
          <w:b w:val="0"/>
          <w:bCs w:val="0"/>
          <w:szCs w:val="24"/>
        </w:rPr>
        <w:t xml:space="preserve">Bodnariu, Bogdan, Capra, Ciobotă, Dudaș, Fruja, Lihor, Neamți, Para, Pocioian, Sodinca) </w:t>
      </w:r>
      <w:r w:rsidRPr="0051027B">
        <w:rPr>
          <w:rFonts w:ascii="Tahoma" w:hAnsi="Tahoma" w:cs="Tahoma"/>
          <w:b/>
          <w:szCs w:val="24"/>
        </w:rPr>
        <w:t>devenind astfel Hotărârea nr.2.</w:t>
      </w:r>
    </w:p>
    <w:p w:rsidR="00177BAD" w:rsidRDefault="00177BAD" w:rsidP="00177BAD">
      <w:pPr>
        <w:pStyle w:val="NoSpacing"/>
        <w:ind w:left="-851"/>
        <w:jc w:val="both"/>
        <w:rPr>
          <w:rFonts w:ascii="Tahoma" w:hAnsi="Tahoma" w:cs="Tahoma"/>
          <w:b/>
          <w:iCs/>
          <w:szCs w:val="24"/>
        </w:rPr>
      </w:pPr>
      <w:r w:rsidRPr="0009276C">
        <w:rPr>
          <w:rStyle w:val="Strong"/>
          <w:rFonts w:ascii="Tahoma" w:hAnsi="Tahoma" w:cs="Tahoma"/>
          <w:szCs w:val="24"/>
        </w:rPr>
        <w:t>3.</w:t>
      </w:r>
      <w:r w:rsidRPr="00177BAD">
        <w:rPr>
          <w:rStyle w:val="Strong"/>
          <w:rFonts w:ascii="Tahoma" w:hAnsi="Tahoma" w:cs="Tahoma"/>
          <w:szCs w:val="24"/>
        </w:rPr>
        <w:t>PROIECT DE HOTĂRÂRE PRIVIND</w:t>
      </w:r>
      <w:r w:rsidRPr="00177BAD">
        <w:rPr>
          <w:rFonts w:ascii="Tahoma" w:hAnsi="Tahoma" w:cs="Tahoma"/>
          <w:iCs/>
          <w:szCs w:val="24"/>
        </w:rPr>
        <w:t xml:space="preserve"> </w:t>
      </w:r>
      <w:r w:rsidRPr="00055C34">
        <w:rPr>
          <w:rFonts w:ascii="Tahoma" w:hAnsi="Tahoma" w:cs="Tahoma"/>
          <w:b/>
          <w:iCs/>
          <w:szCs w:val="24"/>
        </w:rPr>
        <w:t>ACOPERIREA DEFICITULUI SECȚIUNII DE DEZVOLTARE PE ANUL 2016, DIN EXCEDENTUL BUGETAR AL ANILOR PRECEDENȚI.</w:t>
      </w:r>
    </w:p>
    <w:p w:rsidR="006529CC" w:rsidRDefault="006529CC" w:rsidP="00177BAD">
      <w:pPr>
        <w:pStyle w:val="NoSpacing"/>
        <w:ind w:left="-851"/>
        <w:jc w:val="both"/>
        <w:rPr>
          <w:rFonts w:ascii="Tahoma" w:hAnsi="Tahoma" w:cs="Tahoma"/>
          <w:b/>
          <w:iCs/>
          <w:szCs w:val="24"/>
        </w:rPr>
      </w:pPr>
      <w:proofErr w:type="gramStart"/>
      <w:r w:rsidRPr="00177BAD">
        <w:rPr>
          <w:rStyle w:val="Strong"/>
          <w:rFonts w:ascii="Tahoma" w:hAnsi="Tahoma" w:cs="Tahoma"/>
          <w:b w:val="0"/>
          <w:szCs w:val="24"/>
        </w:rPr>
        <w:t>D-na Fruja prezintă raportul întocmit.</w:t>
      </w:r>
      <w:proofErr w:type="gramEnd"/>
    </w:p>
    <w:p w:rsidR="006529CC" w:rsidRPr="00177BAD" w:rsidRDefault="006529CC" w:rsidP="006529CC">
      <w:pPr>
        <w:pStyle w:val="NoSpacing"/>
        <w:ind w:left="-851"/>
        <w:jc w:val="both"/>
        <w:rPr>
          <w:rFonts w:ascii="Tahoma" w:hAnsi="Tahoma" w:cs="Tahoma"/>
          <w:szCs w:val="24"/>
        </w:rPr>
      </w:pPr>
      <w:r w:rsidRPr="00177BAD">
        <w:rPr>
          <w:rStyle w:val="Strong"/>
          <w:rFonts w:ascii="Tahoma" w:hAnsi="Tahoma" w:cs="Tahoma"/>
          <w:b w:val="0"/>
          <w:szCs w:val="24"/>
        </w:rPr>
        <w:t xml:space="preserve">D-nul președinte supune la vot proiectul de hotărâre care </w:t>
      </w:r>
      <w:proofErr w:type="gramStart"/>
      <w:r w:rsidRPr="00177BAD">
        <w:rPr>
          <w:rStyle w:val="Strong"/>
          <w:rFonts w:ascii="Tahoma" w:hAnsi="Tahoma" w:cs="Tahoma"/>
          <w:b w:val="0"/>
          <w:szCs w:val="24"/>
        </w:rPr>
        <w:t>este</w:t>
      </w:r>
      <w:proofErr w:type="gramEnd"/>
      <w:r w:rsidRPr="00177BAD">
        <w:rPr>
          <w:rStyle w:val="Strong"/>
          <w:rFonts w:ascii="Tahoma" w:hAnsi="Tahoma" w:cs="Tahoma"/>
          <w:b w:val="0"/>
          <w:szCs w:val="24"/>
        </w:rPr>
        <w:t xml:space="preserve"> votat cu </w:t>
      </w:r>
      <w:r w:rsidRPr="00177BAD">
        <w:rPr>
          <w:rFonts w:ascii="Tahoma" w:hAnsi="Tahoma" w:cs="Tahoma"/>
          <w:szCs w:val="24"/>
        </w:rPr>
        <w:t>11 voturi pentru (</w:t>
      </w:r>
      <w:r w:rsidRPr="00177BAD">
        <w:rPr>
          <w:rStyle w:val="Strong"/>
          <w:rFonts w:ascii="Tahoma" w:hAnsi="Tahoma" w:cs="Tahoma"/>
          <w:b w:val="0"/>
          <w:bCs w:val="0"/>
          <w:szCs w:val="24"/>
        </w:rPr>
        <w:t xml:space="preserve">Bodnariu, Bogdan, Capra, Ciobotă, Dudaș, Fruja, Lihor, Neamți, Para, Pocioian, Sodinca) </w:t>
      </w:r>
      <w:r w:rsidRPr="006529CC">
        <w:rPr>
          <w:rFonts w:ascii="Tahoma" w:hAnsi="Tahoma" w:cs="Tahoma"/>
          <w:b/>
          <w:szCs w:val="24"/>
        </w:rPr>
        <w:t>devenind astfel Hotărârea nr.3.</w:t>
      </w:r>
    </w:p>
    <w:p w:rsidR="00177BAD" w:rsidRPr="006529CC" w:rsidRDefault="00177BAD" w:rsidP="006529CC">
      <w:pPr>
        <w:pStyle w:val="NoSpacing"/>
        <w:ind w:left="-851"/>
        <w:jc w:val="both"/>
        <w:rPr>
          <w:rStyle w:val="Strong"/>
          <w:rFonts w:ascii="Tahoma" w:hAnsi="Tahoma" w:cs="Tahoma"/>
          <w:szCs w:val="24"/>
        </w:rPr>
      </w:pPr>
      <w:r w:rsidRPr="00177BAD">
        <w:rPr>
          <w:rStyle w:val="Strong"/>
          <w:rFonts w:ascii="Tahoma" w:hAnsi="Tahoma" w:cs="Tahoma"/>
          <w:szCs w:val="24"/>
        </w:rPr>
        <w:t>INIŢIATOR, PRIMAR DEMA FLORIN LIVIU</w:t>
      </w:r>
    </w:p>
    <w:p w:rsidR="00A262E3" w:rsidRPr="00177BAD" w:rsidRDefault="00177BAD" w:rsidP="00177BAD">
      <w:pPr>
        <w:pStyle w:val="NoSpacing"/>
        <w:ind w:left="-851"/>
        <w:jc w:val="both"/>
        <w:rPr>
          <w:rFonts w:ascii="Tahoma" w:hAnsi="Tahoma" w:cs="Tahoma"/>
          <w:szCs w:val="24"/>
        </w:rPr>
      </w:pPr>
      <w:r w:rsidRPr="00177BAD">
        <w:rPr>
          <w:rStyle w:val="Strong"/>
          <w:rFonts w:ascii="Tahoma" w:hAnsi="Tahoma" w:cs="Tahoma"/>
          <w:szCs w:val="24"/>
        </w:rPr>
        <w:t>4</w:t>
      </w:r>
      <w:r w:rsidR="00A262E3" w:rsidRPr="00177BAD">
        <w:rPr>
          <w:rStyle w:val="Strong"/>
          <w:rFonts w:ascii="Tahoma" w:hAnsi="Tahoma" w:cs="Tahoma"/>
          <w:szCs w:val="24"/>
        </w:rPr>
        <w:t>. DIVERSE.</w:t>
      </w:r>
    </w:p>
    <w:p w:rsidR="00A262E3" w:rsidRPr="00177BAD" w:rsidRDefault="00A262E3" w:rsidP="00177BAD">
      <w:pPr>
        <w:pStyle w:val="NoSpacing"/>
        <w:ind w:left="-851"/>
        <w:jc w:val="both"/>
        <w:rPr>
          <w:rStyle w:val="Strong"/>
          <w:rFonts w:ascii="Tahoma" w:hAnsi="Tahoma" w:cs="Tahoma"/>
          <w:szCs w:val="24"/>
        </w:rPr>
      </w:pPr>
      <w:r w:rsidRPr="00177BAD">
        <w:rPr>
          <w:rStyle w:val="Strong"/>
          <w:rFonts w:ascii="Tahoma" w:hAnsi="Tahoma" w:cs="Tahoma"/>
          <w:szCs w:val="24"/>
        </w:rPr>
        <w:t>INIŢIATOR, PRIMAR DEMA FLORIN LIVIU</w:t>
      </w:r>
    </w:p>
    <w:p w:rsidR="00177BAD" w:rsidRPr="00177BAD" w:rsidRDefault="00177BAD" w:rsidP="00177BAD">
      <w:pPr>
        <w:pStyle w:val="NoSpacing"/>
        <w:ind w:left="-851"/>
        <w:jc w:val="both"/>
        <w:rPr>
          <w:rStyle w:val="Strong"/>
          <w:rFonts w:ascii="Tahoma" w:hAnsi="Tahoma" w:cs="Tahoma"/>
          <w:b w:val="0"/>
          <w:szCs w:val="24"/>
        </w:rPr>
      </w:pPr>
      <w:r w:rsidRPr="00177BAD">
        <w:rPr>
          <w:rStyle w:val="Strong"/>
          <w:rFonts w:ascii="Tahoma" w:hAnsi="Tahoma" w:cs="Tahoma"/>
          <w:b w:val="0"/>
          <w:szCs w:val="24"/>
        </w:rPr>
        <w:t xml:space="preserve">D-nul Dudaș: În stâlpul din stânga a curții din spate a Primăriei ar trebui pusă o oglindă. </w:t>
      </w:r>
      <w:proofErr w:type="gramStart"/>
      <w:r w:rsidRPr="00177BAD">
        <w:rPr>
          <w:rStyle w:val="Strong"/>
          <w:rFonts w:ascii="Tahoma" w:hAnsi="Tahoma" w:cs="Tahoma"/>
          <w:b w:val="0"/>
          <w:szCs w:val="24"/>
        </w:rPr>
        <w:t>Nu se vede nimic și se pot întâmpla accidente.</w:t>
      </w:r>
      <w:proofErr w:type="gramEnd"/>
    </w:p>
    <w:p w:rsidR="00177BAD" w:rsidRPr="00177BAD" w:rsidRDefault="00177BAD" w:rsidP="00177BAD">
      <w:pPr>
        <w:pStyle w:val="NoSpacing"/>
        <w:ind w:left="-851"/>
        <w:jc w:val="both"/>
        <w:rPr>
          <w:rFonts w:ascii="Tahoma" w:hAnsi="Tahoma" w:cs="Tahoma"/>
          <w:szCs w:val="24"/>
          <w:lang w:eastAsia="ro-RO"/>
        </w:rPr>
      </w:pPr>
      <w:r w:rsidRPr="00177BAD">
        <w:rPr>
          <w:rFonts w:ascii="Tahoma" w:hAnsi="Tahoma" w:cs="Tahoma"/>
          <w:szCs w:val="24"/>
          <w:lang w:eastAsia="ro-RO"/>
        </w:rPr>
        <w:lastRenderedPageBreak/>
        <w:t>D-nul Bogdan</w:t>
      </w:r>
      <w:proofErr w:type="gramStart"/>
      <w:r w:rsidRPr="00177BAD">
        <w:rPr>
          <w:rFonts w:ascii="Tahoma" w:hAnsi="Tahoma" w:cs="Tahoma"/>
          <w:szCs w:val="24"/>
          <w:lang w:eastAsia="ro-RO"/>
        </w:rPr>
        <w:t>:La</w:t>
      </w:r>
      <w:proofErr w:type="gramEnd"/>
      <w:r w:rsidRPr="00177BAD">
        <w:rPr>
          <w:rFonts w:ascii="Tahoma" w:hAnsi="Tahoma" w:cs="Tahoma"/>
          <w:szCs w:val="24"/>
          <w:lang w:eastAsia="ro-RO"/>
        </w:rPr>
        <w:t xml:space="preserve"> acest moment unii cetăţeni ai comunei nu cunosc faptul că gunoiul a fost şi este în continuare plătit de către primărie.</w:t>
      </w:r>
    </w:p>
    <w:p w:rsidR="00177BAD" w:rsidRPr="00177BAD" w:rsidRDefault="00177BAD" w:rsidP="00177BAD">
      <w:pPr>
        <w:pStyle w:val="NoSpacing"/>
        <w:ind w:left="-851"/>
        <w:jc w:val="both"/>
        <w:rPr>
          <w:rFonts w:ascii="Tahoma" w:hAnsi="Tahoma" w:cs="Tahoma"/>
          <w:szCs w:val="24"/>
          <w:lang w:eastAsia="ro-RO"/>
        </w:rPr>
      </w:pPr>
      <w:r w:rsidRPr="00177BAD">
        <w:rPr>
          <w:rFonts w:ascii="Tahoma" w:hAnsi="Tahoma" w:cs="Tahoma"/>
          <w:szCs w:val="24"/>
          <w:lang w:eastAsia="ro-RO"/>
        </w:rPr>
        <w:t xml:space="preserve">Se vehiculează ideea că, contravaloarea acestui serviciu este prinsă în impozit şi atunci când din diferite cauze, firma nu ridică la </w:t>
      </w:r>
      <w:proofErr w:type="gramStart"/>
      <w:r w:rsidRPr="00177BAD">
        <w:rPr>
          <w:rFonts w:ascii="Tahoma" w:hAnsi="Tahoma" w:cs="Tahoma"/>
          <w:szCs w:val="24"/>
          <w:lang w:eastAsia="ro-RO"/>
        </w:rPr>
        <w:t>timp  gunoiul</w:t>
      </w:r>
      <w:proofErr w:type="gramEnd"/>
      <w:r w:rsidRPr="00177BAD">
        <w:rPr>
          <w:rFonts w:ascii="Tahoma" w:hAnsi="Tahoma" w:cs="Tahoma"/>
          <w:szCs w:val="24"/>
          <w:lang w:eastAsia="ro-RO"/>
        </w:rPr>
        <w:t xml:space="preserve">,  apar comentarii de genul </w:t>
      </w:r>
      <w:r>
        <w:rPr>
          <w:rFonts w:ascii="Tahoma" w:hAnsi="Tahoma" w:cs="Tahoma"/>
          <w:szCs w:val="24"/>
          <w:lang w:eastAsia="ro-RO"/>
        </w:rPr>
        <w:t xml:space="preserve">         </w:t>
      </w:r>
      <w:r w:rsidRPr="00177BAD">
        <w:rPr>
          <w:rFonts w:ascii="Tahoma" w:hAnsi="Tahoma" w:cs="Tahoma"/>
          <w:szCs w:val="24"/>
          <w:lang w:eastAsia="ro-RO"/>
        </w:rPr>
        <w:t>,,  plătim gunoiul şi nu vin să îl ridice,,.</w:t>
      </w:r>
    </w:p>
    <w:p w:rsidR="00177BAD" w:rsidRPr="00177BAD" w:rsidRDefault="00177BAD" w:rsidP="00177BAD">
      <w:pPr>
        <w:pStyle w:val="NoSpacing"/>
        <w:ind w:left="-851"/>
        <w:jc w:val="both"/>
        <w:rPr>
          <w:rFonts w:ascii="Tahoma" w:hAnsi="Tahoma" w:cs="Tahoma"/>
          <w:szCs w:val="24"/>
          <w:lang w:eastAsia="ro-RO"/>
        </w:rPr>
      </w:pPr>
      <w:r w:rsidRPr="00177BAD">
        <w:rPr>
          <w:rFonts w:ascii="Tahoma" w:hAnsi="Tahoma" w:cs="Tahoma"/>
          <w:szCs w:val="24"/>
          <w:lang w:eastAsia="ro-RO"/>
        </w:rPr>
        <w:t xml:space="preserve">Rog ca cetăţenii </w:t>
      </w:r>
      <w:proofErr w:type="gramStart"/>
      <w:r w:rsidRPr="00177BAD">
        <w:rPr>
          <w:rFonts w:ascii="Tahoma" w:hAnsi="Tahoma" w:cs="Tahoma"/>
          <w:szCs w:val="24"/>
          <w:lang w:eastAsia="ro-RO"/>
        </w:rPr>
        <w:t>să</w:t>
      </w:r>
      <w:proofErr w:type="gramEnd"/>
      <w:r w:rsidRPr="00177BAD">
        <w:rPr>
          <w:rFonts w:ascii="Tahoma" w:hAnsi="Tahoma" w:cs="Tahoma"/>
          <w:szCs w:val="24"/>
          <w:lang w:eastAsia="ro-RO"/>
        </w:rPr>
        <w:t xml:space="preserve"> fie informaţi în scris cu privire la acest aspect şi că până la finalizarea procedur</w:t>
      </w:r>
      <w:r w:rsidR="0009276C">
        <w:rPr>
          <w:rFonts w:ascii="Tahoma" w:hAnsi="Tahoma" w:cs="Tahoma"/>
          <w:szCs w:val="24"/>
          <w:lang w:eastAsia="ro-RO"/>
        </w:rPr>
        <w:t>i</w:t>
      </w:r>
      <w:r w:rsidRPr="00177BAD">
        <w:rPr>
          <w:rFonts w:ascii="Tahoma" w:hAnsi="Tahoma" w:cs="Tahoma"/>
          <w:szCs w:val="24"/>
          <w:lang w:eastAsia="ro-RO"/>
        </w:rPr>
        <w:t>lor de delegare a serviciului public de salubrizare, va plăti în continuare Primăria.</w:t>
      </w:r>
    </w:p>
    <w:p w:rsidR="00177BAD" w:rsidRPr="00177BAD" w:rsidRDefault="00177BAD" w:rsidP="00177BAD">
      <w:pPr>
        <w:pStyle w:val="NoSpacing"/>
        <w:ind w:left="-851"/>
        <w:jc w:val="both"/>
        <w:rPr>
          <w:rFonts w:ascii="Tahoma" w:hAnsi="Tahoma" w:cs="Tahoma"/>
          <w:szCs w:val="24"/>
          <w:lang w:eastAsia="ro-RO"/>
        </w:rPr>
      </w:pPr>
      <w:r w:rsidRPr="00177BAD">
        <w:rPr>
          <w:rFonts w:ascii="Tahoma" w:hAnsi="Tahoma" w:cs="Tahoma"/>
          <w:szCs w:val="24"/>
          <w:lang w:eastAsia="ro-RO"/>
        </w:rPr>
        <w:t xml:space="preserve">Consider că aceste informaţii ar trebui să apară în ziarul Piatra de Hotar alături de alte comunicări care trebuie aduse la cunoştinţa cetăţenilor </w:t>
      </w:r>
      <w:proofErr w:type="gramStart"/>
      <w:r w:rsidRPr="00177BAD">
        <w:rPr>
          <w:rFonts w:ascii="Tahoma" w:hAnsi="Tahoma" w:cs="Tahoma"/>
          <w:szCs w:val="24"/>
          <w:lang w:eastAsia="ro-RO"/>
        </w:rPr>
        <w:t>( taxe</w:t>
      </w:r>
      <w:proofErr w:type="gramEnd"/>
      <w:r w:rsidRPr="00177BAD">
        <w:rPr>
          <w:rFonts w:ascii="Tahoma" w:hAnsi="Tahoma" w:cs="Tahoma"/>
          <w:szCs w:val="24"/>
          <w:lang w:eastAsia="ro-RO"/>
        </w:rPr>
        <w:t xml:space="preserve"> speciale, HCL – uri, etc. )</w:t>
      </w:r>
    </w:p>
    <w:p w:rsidR="00177BAD" w:rsidRPr="00177BAD" w:rsidRDefault="00177BAD" w:rsidP="00177BAD">
      <w:pPr>
        <w:pStyle w:val="NoSpacing"/>
        <w:ind w:left="-851"/>
        <w:jc w:val="both"/>
        <w:rPr>
          <w:rFonts w:ascii="Tahoma" w:hAnsi="Tahoma" w:cs="Tahoma"/>
          <w:szCs w:val="24"/>
          <w:lang w:eastAsia="ro-RO"/>
        </w:rPr>
      </w:pPr>
      <w:r w:rsidRPr="00177BAD">
        <w:rPr>
          <w:rFonts w:ascii="Tahoma" w:hAnsi="Tahoma" w:cs="Tahoma"/>
          <w:szCs w:val="24"/>
          <w:lang w:eastAsia="ro-RO"/>
        </w:rPr>
        <w:t xml:space="preserve">Alt aspect legat de gunoi este repunerea pe </w:t>
      </w:r>
      <w:proofErr w:type="gramStart"/>
      <w:r w:rsidRPr="00177BAD">
        <w:rPr>
          <w:rFonts w:ascii="Tahoma" w:hAnsi="Tahoma" w:cs="Tahoma"/>
          <w:szCs w:val="24"/>
          <w:lang w:eastAsia="ro-RO"/>
        </w:rPr>
        <w:t>SEAP  a</w:t>
      </w:r>
      <w:proofErr w:type="gramEnd"/>
      <w:r w:rsidRPr="00177BAD">
        <w:rPr>
          <w:rFonts w:ascii="Tahoma" w:hAnsi="Tahoma" w:cs="Tahoma"/>
          <w:szCs w:val="24"/>
          <w:lang w:eastAsia="ro-RO"/>
        </w:rPr>
        <w:t xml:space="preserve"> caietului de sarcini.</w:t>
      </w:r>
    </w:p>
    <w:p w:rsidR="00177BAD" w:rsidRPr="00177BAD" w:rsidRDefault="00177BAD" w:rsidP="00177BAD">
      <w:pPr>
        <w:pStyle w:val="NoSpacing"/>
        <w:ind w:left="-851"/>
        <w:jc w:val="both"/>
        <w:rPr>
          <w:rFonts w:ascii="Tahoma" w:hAnsi="Tahoma" w:cs="Tahoma"/>
          <w:szCs w:val="24"/>
          <w:lang w:eastAsia="ro-RO"/>
        </w:rPr>
      </w:pPr>
      <w:proofErr w:type="gramStart"/>
      <w:r w:rsidRPr="00177BAD">
        <w:rPr>
          <w:rFonts w:ascii="Tahoma" w:hAnsi="Tahoma" w:cs="Tahoma"/>
          <w:szCs w:val="24"/>
          <w:lang w:eastAsia="ro-RO"/>
        </w:rPr>
        <w:t>Potrivit Legii nr.</w:t>
      </w:r>
      <w:proofErr w:type="gramEnd"/>
      <w:r w:rsidRPr="00177BAD">
        <w:rPr>
          <w:rFonts w:ascii="Tahoma" w:hAnsi="Tahoma" w:cs="Tahoma"/>
          <w:szCs w:val="24"/>
          <w:lang w:eastAsia="ro-RO"/>
        </w:rPr>
        <w:t xml:space="preserve"> 384/2013, privind aprobarea OG 31/2013, pentru modificarea si completarea OUG 196/2005, privind Fondul pentru mediu, t</w:t>
      </w:r>
      <w:r w:rsidRPr="00177BAD">
        <w:rPr>
          <w:rFonts w:ascii="Tahoma" w:hAnsi="Tahoma" w:cs="Tahoma"/>
          <w:szCs w:val="24"/>
        </w:rPr>
        <w:t>axele încasate pentru deseurile inerte și nepericuloase încredințate în vederea elimină</w:t>
      </w:r>
      <w:r w:rsidR="006529CC">
        <w:rPr>
          <w:rFonts w:ascii="Tahoma" w:hAnsi="Tahoma" w:cs="Tahoma"/>
          <w:szCs w:val="24"/>
        </w:rPr>
        <w:t>rii finale prin depozitare, î</w:t>
      </w:r>
      <w:r w:rsidRPr="00177BAD">
        <w:rPr>
          <w:rFonts w:ascii="Tahoma" w:hAnsi="Tahoma" w:cs="Tahoma"/>
          <w:szCs w:val="24"/>
        </w:rPr>
        <w:t xml:space="preserve">n anul 2017 sunt de 80 lei / tonă iar începand cu anul 2018 de 120 lei pe tonă. Trebuie </w:t>
      </w:r>
      <w:proofErr w:type="gramStart"/>
      <w:r w:rsidRPr="00177BAD">
        <w:rPr>
          <w:rFonts w:ascii="Tahoma" w:hAnsi="Tahoma" w:cs="Tahoma"/>
          <w:szCs w:val="24"/>
        </w:rPr>
        <w:t>să</w:t>
      </w:r>
      <w:proofErr w:type="gramEnd"/>
      <w:r w:rsidRPr="00177BAD">
        <w:rPr>
          <w:rFonts w:ascii="Tahoma" w:hAnsi="Tahoma" w:cs="Tahoma"/>
          <w:szCs w:val="24"/>
        </w:rPr>
        <w:t xml:space="preserve"> rezolvăm urgent problema delegării ser</w:t>
      </w:r>
      <w:r>
        <w:rPr>
          <w:rFonts w:ascii="Tahoma" w:hAnsi="Tahoma" w:cs="Tahoma"/>
          <w:szCs w:val="24"/>
        </w:rPr>
        <w:t>viciului public de salubrizare.</w:t>
      </w:r>
    </w:p>
    <w:p w:rsidR="00177BAD" w:rsidRPr="00177BAD" w:rsidRDefault="00177BAD" w:rsidP="00177BAD">
      <w:pPr>
        <w:pStyle w:val="NoSpacing"/>
        <w:ind w:left="-851"/>
        <w:jc w:val="both"/>
        <w:rPr>
          <w:rFonts w:ascii="Tahoma" w:hAnsi="Tahoma" w:cs="Tahoma"/>
          <w:szCs w:val="24"/>
        </w:rPr>
      </w:pPr>
      <w:r w:rsidRPr="00177BAD">
        <w:rPr>
          <w:rFonts w:ascii="Tahoma" w:hAnsi="Tahoma" w:cs="Tahoma"/>
          <w:szCs w:val="24"/>
        </w:rPr>
        <w:t>Alt aspect - rog ca prin Bugetu</w:t>
      </w:r>
      <w:r>
        <w:rPr>
          <w:rFonts w:ascii="Tahoma" w:hAnsi="Tahoma" w:cs="Tahoma"/>
          <w:szCs w:val="24"/>
        </w:rPr>
        <w:t>l</w:t>
      </w:r>
      <w:r w:rsidRPr="00177BAD">
        <w:rPr>
          <w:rFonts w:ascii="Tahoma" w:hAnsi="Tahoma" w:cs="Tahoma"/>
          <w:szCs w:val="24"/>
        </w:rPr>
        <w:t xml:space="preserve"> de venituri și cheltuieli aferent anului 2</w:t>
      </w:r>
      <w:r>
        <w:rPr>
          <w:rFonts w:ascii="Tahoma" w:hAnsi="Tahoma" w:cs="Tahoma"/>
          <w:szCs w:val="24"/>
        </w:rPr>
        <w:t>017 să</w:t>
      </w:r>
      <w:r w:rsidRPr="00177BAD">
        <w:rPr>
          <w:rFonts w:ascii="Tahoma" w:hAnsi="Tahoma" w:cs="Tahoma"/>
          <w:szCs w:val="24"/>
        </w:rPr>
        <w:t xml:space="preserve"> fie alocată suma necesară î</w:t>
      </w:r>
      <w:r w:rsidR="0009276C">
        <w:rPr>
          <w:rFonts w:ascii="Tahoma" w:hAnsi="Tahoma" w:cs="Tahoma"/>
          <w:szCs w:val="24"/>
        </w:rPr>
        <w:t>ntocmirii  PUZ – ului pe zona central, pe care nu există</w:t>
      </w:r>
      <w:r w:rsidRPr="00177BAD">
        <w:rPr>
          <w:rFonts w:ascii="Tahoma" w:hAnsi="Tahoma" w:cs="Tahoma"/>
          <w:szCs w:val="24"/>
        </w:rPr>
        <w:t xml:space="preserve"> aces</w:t>
      </w:r>
      <w:r w:rsidR="0009276C">
        <w:rPr>
          <w:rFonts w:ascii="Tahoma" w:hAnsi="Tahoma" w:cs="Tahoma"/>
          <w:szCs w:val="24"/>
        </w:rPr>
        <w:t>t lucru ( de la primarie spre sîmbă</w:t>
      </w:r>
      <w:r w:rsidRPr="00177BAD">
        <w:rPr>
          <w:rFonts w:ascii="Tahoma" w:hAnsi="Tahoma" w:cs="Tahoma"/>
          <w:szCs w:val="24"/>
        </w:rPr>
        <w:t>taru ) pen</w:t>
      </w:r>
      <w:r w:rsidR="006529CC">
        <w:rPr>
          <w:rFonts w:ascii="Tahoma" w:hAnsi="Tahoma" w:cs="Tahoma"/>
          <w:szCs w:val="24"/>
        </w:rPr>
        <w:t>tru ca cel tâ</w:t>
      </w:r>
      <w:r w:rsidR="0009276C">
        <w:rPr>
          <w:rFonts w:ascii="Tahoma" w:hAnsi="Tahoma" w:cs="Tahoma"/>
          <w:szCs w:val="24"/>
        </w:rPr>
        <w:t>rziu anul viitor să</w:t>
      </w:r>
      <w:r w:rsidRPr="00177BAD">
        <w:rPr>
          <w:rFonts w:ascii="Tahoma" w:hAnsi="Tahoma" w:cs="Tahoma"/>
          <w:szCs w:val="24"/>
        </w:rPr>
        <w:t xml:space="preserve"> putem face demersurile legale pentru amenjarea pieței, conform standardelor în vigoare și autorizarea acesteia.</w:t>
      </w:r>
    </w:p>
    <w:p w:rsidR="00177BAD" w:rsidRDefault="00177BAD" w:rsidP="00177BAD">
      <w:pPr>
        <w:pStyle w:val="NoSpacing"/>
        <w:ind w:left="-851"/>
        <w:jc w:val="both"/>
        <w:rPr>
          <w:rFonts w:ascii="Tahoma" w:hAnsi="Tahoma" w:cs="Tahoma"/>
          <w:szCs w:val="24"/>
        </w:rPr>
      </w:pPr>
      <w:r w:rsidRPr="00177BAD">
        <w:rPr>
          <w:rFonts w:ascii="Tahoma" w:hAnsi="Tahoma" w:cs="Tahoma"/>
          <w:szCs w:val="24"/>
        </w:rPr>
        <w:t xml:space="preserve">Primar: </w:t>
      </w:r>
      <w:proofErr w:type="gramStart"/>
      <w:r w:rsidRPr="00177BAD">
        <w:rPr>
          <w:rFonts w:ascii="Tahoma" w:hAnsi="Tahoma" w:cs="Tahoma"/>
          <w:szCs w:val="24"/>
        </w:rPr>
        <w:t>este</w:t>
      </w:r>
      <w:proofErr w:type="gramEnd"/>
      <w:r w:rsidRPr="00177BAD">
        <w:rPr>
          <w:rFonts w:ascii="Tahoma" w:hAnsi="Tahoma" w:cs="Tahoma"/>
          <w:szCs w:val="24"/>
        </w:rPr>
        <w:t xml:space="preserve"> î</w:t>
      </w:r>
      <w:r w:rsidR="009640D4">
        <w:rPr>
          <w:rFonts w:ascii="Tahoma" w:hAnsi="Tahoma" w:cs="Tahoma"/>
          <w:szCs w:val="24"/>
        </w:rPr>
        <w:t>n derulare PUZ</w:t>
      </w:r>
      <w:r w:rsidRPr="00177BAD">
        <w:rPr>
          <w:rFonts w:ascii="Tahoma" w:hAnsi="Tahoma" w:cs="Tahoma"/>
          <w:szCs w:val="24"/>
        </w:rPr>
        <w:t xml:space="preserve"> – ul. </w:t>
      </w:r>
      <w:proofErr w:type="gramStart"/>
      <w:r w:rsidRPr="00177BAD">
        <w:rPr>
          <w:rFonts w:ascii="Tahoma" w:hAnsi="Tahoma" w:cs="Tahoma"/>
          <w:szCs w:val="24"/>
        </w:rPr>
        <w:t>Dacă se mai tergiversează, reziliem contractul c</w:t>
      </w:r>
      <w:bookmarkStart w:id="0" w:name="_GoBack"/>
      <w:bookmarkEnd w:id="0"/>
      <w:r w:rsidRPr="00177BAD">
        <w:rPr>
          <w:rFonts w:ascii="Tahoma" w:hAnsi="Tahoma" w:cs="Tahoma"/>
          <w:szCs w:val="24"/>
        </w:rPr>
        <w:t>u</w:t>
      </w:r>
      <w:r>
        <w:rPr>
          <w:rFonts w:ascii="Tahoma" w:hAnsi="Tahoma" w:cs="Tahoma"/>
          <w:szCs w:val="24"/>
        </w:rPr>
        <w:t xml:space="preserve"> arhitectul, încheiat în 2015.</w:t>
      </w:r>
      <w:proofErr w:type="gramEnd"/>
    </w:p>
    <w:p w:rsidR="00177BAD" w:rsidRPr="00177BAD" w:rsidRDefault="00177BAD" w:rsidP="00177BAD">
      <w:pPr>
        <w:pStyle w:val="NoSpacing"/>
        <w:ind w:left="-851"/>
        <w:jc w:val="both"/>
        <w:rPr>
          <w:rFonts w:ascii="Tahoma" w:hAnsi="Tahoma" w:cs="Tahoma"/>
          <w:szCs w:val="24"/>
        </w:rPr>
      </w:pPr>
      <w:r w:rsidRPr="00177BAD">
        <w:rPr>
          <w:rFonts w:ascii="Tahoma" w:hAnsi="Tahoma" w:cs="Tahoma"/>
          <w:szCs w:val="24"/>
        </w:rPr>
        <w:t>Trebuie să facem un act la Astaldi Spa București</w:t>
      </w:r>
      <w:proofErr w:type="gramStart"/>
      <w:r w:rsidRPr="00177BAD">
        <w:rPr>
          <w:rFonts w:ascii="Tahoma" w:hAnsi="Tahoma" w:cs="Tahoma"/>
          <w:szCs w:val="24"/>
        </w:rPr>
        <w:t>,  Strada</w:t>
      </w:r>
      <w:proofErr w:type="gramEnd"/>
      <w:r w:rsidRPr="00177BAD">
        <w:rPr>
          <w:rFonts w:ascii="Tahoma" w:hAnsi="Tahoma" w:cs="Tahoma"/>
          <w:szCs w:val="24"/>
        </w:rPr>
        <w:t xml:space="preserve"> Nicolae G. Caramfil, Nr: 53 cod 014142 BUCURESTI, SECTOR 1 România pentru trecerile de pietoni, asigurarea continuității acestora și situația marcajelor liniilor continue care prin modul lor de amplasare nu fluidizează circulația rutieră ci din contră îngreunează acest lucru.</w:t>
      </w:r>
    </w:p>
    <w:p w:rsidR="00177BAD" w:rsidRPr="00177BAD" w:rsidRDefault="0009276C" w:rsidP="00177BAD">
      <w:pPr>
        <w:pStyle w:val="NoSpacing"/>
        <w:ind w:left="-85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D-nul Bogdan: </w:t>
      </w:r>
      <w:r w:rsidR="00177BAD" w:rsidRPr="00177BAD">
        <w:rPr>
          <w:rFonts w:ascii="Tahoma" w:hAnsi="Tahoma" w:cs="Tahoma"/>
          <w:szCs w:val="24"/>
        </w:rPr>
        <w:t xml:space="preserve">Aş dori să discutăm Regulamentul de gospodarire și să cădem de acord, azi, prin vot, asupra formei în care </w:t>
      </w:r>
      <w:proofErr w:type="gramStart"/>
      <w:r w:rsidR="00177BAD" w:rsidRPr="00177BAD">
        <w:rPr>
          <w:rFonts w:ascii="Tahoma" w:hAnsi="Tahoma" w:cs="Tahoma"/>
          <w:szCs w:val="24"/>
        </w:rPr>
        <w:t>începând  de</w:t>
      </w:r>
      <w:proofErr w:type="gramEnd"/>
      <w:r w:rsidR="00177BAD" w:rsidRPr="00177BAD">
        <w:rPr>
          <w:rFonts w:ascii="Tahoma" w:hAnsi="Tahoma" w:cs="Tahoma"/>
          <w:szCs w:val="24"/>
        </w:rPr>
        <w:t xml:space="preserve"> mâine sa fie expus pentru dezbatere publică.</w:t>
      </w:r>
    </w:p>
    <w:p w:rsidR="00177BAD" w:rsidRPr="00177BAD" w:rsidRDefault="00177BAD" w:rsidP="0009276C">
      <w:pPr>
        <w:pStyle w:val="NoSpacing"/>
        <w:ind w:left="-851" w:firstLine="851"/>
        <w:jc w:val="both"/>
        <w:rPr>
          <w:rFonts w:ascii="Tahoma" w:hAnsi="Tahoma" w:cs="Tahoma"/>
          <w:szCs w:val="24"/>
        </w:rPr>
      </w:pPr>
      <w:r w:rsidRPr="00177BAD">
        <w:rPr>
          <w:rFonts w:ascii="Tahoma" w:hAnsi="Tahoma" w:cs="Tahoma"/>
          <w:szCs w:val="24"/>
        </w:rPr>
        <w:t xml:space="preserve">Se supune la vot și se aprobă cu 11 voturi pentru ca Proiectul de hotărâre </w:t>
      </w:r>
      <w:proofErr w:type="gramStart"/>
      <w:r w:rsidRPr="00177BAD">
        <w:rPr>
          <w:rFonts w:ascii="Tahoma" w:hAnsi="Tahoma" w:cs="Tahoma"/>
          <w:szCs w:val="24"/>
        </w:rPr>
        <w:t>privind  aprobarea</w:t>
      </w:r>
      <w:proofErr w:type="gramEnd"/>
      <w:r w:rsidRPr="00177BAD">
        <w:rPr>
          <w:rFonts w:ascii="Tahoma" w:hAnsi="Tahoma" w:cs="Tahoma"/>
          <w:szCs w:val="24"/>
        </w:rPr>
        <w:t xml:space="preserve"> Regulamentului de gospodărire să fie supus spre dezbatere publică în forma propusă.</w:t>
      </w:r>
    </w:p>
    <w:p w:rsidR="00177BAD" w:rsidRPr="00177BAD" w:rsidRDefault="00177BAD" w:rsidP="00177BAD">
      <w:pPr>
        <w:pStyle w:val="NoSpacing"/>
        <w:ind w:left="-851"/>
        <w:jc w:val="both"/>
        <w:rPr>
          <w:rStyle w:val="Strong"/>
          <w:rFonts w:ascii="Tahoma" w:hAnsi="Tahoma" w:cs="Tahoma"/>
          <w:szCs w:val="24"/>
        </w:rPr>
      </w:pPr>
    </w:p>
    <w:p w:rsidR="00994F53" w:rsidRPr="00177BAD" w:rsidRDefault="0034333F" w:rsidP="00177BAD">
      <w:pPr>
        <w:pStyle w:val="NoSpacing"/>
        <w:ind w:left="-851"/>
        <w:jc w:val="both"/>
        <w:rPr>
          <w:rFonts w:ascii="Tahoma" w:hAnsi="Tahoma" w:cs="Tahoma"/>
          <w:szCs w:val="24"/>
        </w:rPr>
      </w:pPr>
      <w:r w:rsidRPr="00177BAD">
        <w:rPr>
          <w:rFonts w:ascii="Tahoma" w:hAnsi="Tahoma" w:cs="Tahoma"/>
          <w:szCs w:val="24"/>
          <w:lang w:val="ro-RO"/>
        </w:rPr>
        <w:t xml:space="preserve">       </w:t>
      </w:r>
      <w:r w:rsidR="006529CC">
        <w:rPr>
          <w:rFonts w:ascii="Tahoma" w:hAnsi="Tahoma" w:cs="Tahoma"/>
          <w:szCs w:val="24"/>
          <w:lang w:val="ro-RO"/>
        </w:rPr>
        <w:tab/>
      </w:r>
      <w:r w:rsidR="00994F53" w:rsidRPr="00177BAD">
        <w:rPr>
          <w:rFonts w:ascii="Tahoma" w:hAnsi="Tahoma" w:cs="Tahoma"/>
          <w:szCs w:val="24"/>
          <w:lang w:val="ro-RO"/>
        </w:rPr>
        <w:t>Epuizându-se punctele de pe ordinea de zi, şedinţa este declarată închisă, drept pentru care am încheiat prezentul proces-verbal.</w:t>
      </w:r>
    </w:p>
    <w:p w:rsidR="00DF4EE6" w:rsidRDefault="00DF4EE6" w:rsidP="00177BAD">
      <w:pPr>
        <w:pStyle w:val="NoSpacing"/>
        <w:ind w:left="-851"/>
        <w:jc w:val="both"/>
        <w:rPr>
          <w:rFonts w:ascii="Tahoma" w:hAnsi="Tahoma" w:cs="Tahoma"/>
          <w:szCs w:val="24"/>
          <w:lang w:val="ro-RO"/>
        </w:rPr>
      </w:pPr>
    </w:p>
    <w:p w:rsidR="0009276C" w:rsidRPr="00177BAD" w:rsidRDefault="0009276C" w:rsidP="00177BAD">
      <w:pPr>
        <w:pStyle w:val="NoSpacing"/>
        <w:ind w:left="-851"/>
        <w:jc w:val="both"/>
        <w:rPr>
          <w:rFonts w:ascii="Tahoma" w:hAnsi="Tahoma" w:cs="Tahoma"/>
          <w:szCs w:val="24"/>
          <w:lang w:val="ro-RO"/>
        </w:rPr>
      </w:pPr>
    </w:p>
    <w:p w:rsidR="00994F53" w:rsidRPr="00177BAD" w:rsidRDefault="00994F53" w:rsidP="00177BAD">
      <w:pPr>
        <w:pStyle w:val="NoSpacing"/>
        <w:ind w:left="-851"/>
        <w:jc w:val="both"/>
        <w:rPr>
          <w:rFonts w:ascii="Tahoma" w:hAnsi="Tahoma" w:cs="Tahoma"/>
          <w:szCs w:val="24"/>
          <w:lang w:val="ro-RO"/>
        </w:rPr>
      </w:pPr>
      <w:r w:rsidRPr="00177BAD">
        <w:rPr>
          <w:rFonts w:ascii="Tahoma" w:hAnsi="Tahoma" w:cs="Tahoma"/>
          <w:szCs w:val="24"/>
          <w:lang w:val="ro-RO"/>
        </w:rPr>
        <w:t xml:space="preserve">       </w:t>
      </w:r>
      <w:r w:rsidR="00991C64" w:rsidRPr="00177BAD">
        <w:rPr>
          <w:rFonts w:ascii="Tahoma" w:hAnsi="Tahoma" w:cs="Tahoma"/>
          <w:szCs w:val="24"/>
          <w:lang w:val="ro-RO"/>
        </w:rPr>
        <w:t xml:space="preserve"> </w:t>
      </w:r>
      <w:r w:rsidR="00D179B3" w:rsidRPr="00177BAD">
        <w:rPr>
          <w:rFonts w:ascii="Tahoma" w:hAnsi="Tahoma" w:cs="Tahoma"/>
          <w:szCs w:val="24"/>
          <w:lang w:val="ro-RO"/>
        </w:rPr>
        <w:t xml:space="preserve"> </w:t>
      </w:r>
      <w:r w:rsidR="00296065" w:rsidRPr="00177BAD">
        <w:rPr>
          <w:rFonts w:ascii="Tahoma" w:hAnsi="Tahoma" w:cs="Tahoma"/>
          <w:szCs w:val="24"/>
          <w:lang w:val="ro-RO"/>
        </w:rPr>
        <w:t xml:space="preserve"> </w:t>
      </w:r>
      <w:r w:rsidR="00080AD4" w:rsidRPr="00177BAD">
        <w:rPr>
          <w:rFonts w:ascii="Tahoma" w:hAnsi="Tahoma" w:cs="Tahoma"/>
          <w:szCs w:val="24"/>
          <w:lang w:val="ro-RO"/>
        </w:rPr>
        <w:t xml:space="preserve">  </w:t>
      </w:r>
      <w:r w:rsidRPr="00177BAD">
        <w:rPr>
          <w:rFonts w:ascii="Tahoma" w:hAnsi="Tahoma" w:cs="Tahoma"/>
          <w:szCs w:val="24"/>
          <w:lang w:val="ro-RO"/>
        </w:rPr>
        <w:t>Preşed</w:t>
      </w:r>
      <w:r w:rsidR="00D179B3" w:rsidRPr="00177BAD">
        <w:rPr>
          <w:rFonts w:ascii="Tahoma" w:hAnsi="Tahoma" w:cs="Tahoma"/>
          <w:szCs w:val="24"/>
          <w:lang w:val="ro-RO"/>
        </w:rPr>
        <w:t>inte de şedinţă,</w:t>
      </w:r>
      <w:r w:rsidR="00D179B3" w:rsidRPr="00177BAD">
        <w:rPr>
          <w:rFonts w:ascii="Tahoma" w:hAnsi="Tahoma" w:cs="Tahoma"/>
          <w:szCs w:val="24"/>
          <w:lang w:val="ro-RO"/>
        </w:rPr>
        <w:tab/>
      </w:r>
      <w:r w:rsidR="00D179B3" w:rsidRPr="00177BAD">
        <w:rPr>
          <w:rFonts w:ascii="Tahoma" w:hAnsi="Tahoma" w:cs="Tahoma"/>
          <w:szCs w:val="24"/>
          <w:lang w:val="ro-RO"/>
        </w:rPr>
        <w:tab/>
        <w:t xml:space="preserve">               </w:t>
      </w:r>
      <w:r w:rsidR="00A70951" w:rsidRPr="00177BAD">
        <w:rPr>
          <w:rFonts w:ascii="Tahoma" w:hAnsi="Tahoma" w:cs="Tahoma"/>
          <w:szCs w:val="24"/>
          <w:lang w:val="ro-RO"/>
        </w:rPr>
        <w:t xml:space="preserve">  </w:t>
      </w:r>
      <w:r w:rsidR="00080AD4" w:rsidRPr="00177BAD">
        <w:rPr>
          <w:rFonts w:ascii="Tahoma" w:hAnsi="Tahoma" w:cs="Tahoma"/>
          <w:szCs w:val="24"/>
          <w:lang w:val="ro-RO"/>
        </w:rPr>
        <w:t xml:space="preserve">  </w:t>
      </w:r>
      <w:r w:rsidR="00177BAD">
        <w:rPr>
          <w:rFonts w:ascii="Tahoma" w:hAnsi="Tahoma" w:cs="Tahoma"/>
          <w:szCs w:val="24"/>
          <w:lang w:val="ro-RO"/>
        </w:rPr>
        <w:t xml:space="preserve">        </w:t>
      </w:r>
      <w:r w:rsidRPr="00177BAD">
        <w:rPr>
          <w:rFonts w:ascii="Tahoma" w:hAnsi="Tahoma" w:cs="Tahoma"/>
          <w:szCs w:val="24"/>
          <w:lang w:val="ro-RO"/>
        </w:rPr>
        <w:t>vizat legalitate,</w:t>
      </w:r>
    </w:p>
    <w:p w:rsidR="00994F53" w:rsidRPr="00177BAD" w:rsidRDefault="00D32CFA" w:rsidP="00177BAD">
      <w:pPr>
        <w:pStyle w:val="NoSpacing"/>
        <w:ind w:left="-851"/>
        <w:jc w:val="both"/>
        <w:rPr>
          <w:rFonts w:ascii="Tahoma" w:hAnsi="Tahoma" w:cs="Tahoma"/>
          <w:szCs w:val="24"/>
          <w:lang w:val="ro-RO"/>
        </w:rPr>
      </w:pPr>
      <w:r w:rsidRPr="00177BAD">
        <w:rPr>
          <w:rFonts w:ascii="Tahoma" w:hAnsi="Tahoma" w:cs="Tahoma"/>
          <w:szCs w:val="24"/>
          <w:lang w:val="ro-RO"/>
        </w:rPr>
        <w:t xml:space="preserve">                Fruja Gheorghe </w:t>
      </w:r>
      <w:r w:rsidR="00D179B3" w:rsidRPr="00177BAD">
        <w:rPr>
          <w:rFonts w:ascii="Tahoma" w:hAnsi="Tahoma" w:cs="Tahoma"/>
          <w:szCs w:val="24"/>
          <w:lang w:val="ro-RO"/>
        </w:rPr>
        <w:tab/>
      </w:r>
      <w:r w:rsidR="00D179B3" w:rsidRPr="00177BAD">
        <w:rPr>
          <w:rFonts w:ascii="Tahoma" w:hAnsi="Tahoma" w:cs="Tahoma"/>
          <w:szCs w:val="24"/>
          <w:lang w:val="ro-RO"/>
        </w:rPr>
        <w:tab/>
        <w:t xml:space="preserve">        </w:t>
      </w:r>
      <w:r w:rsidR="00A70951" w:rsidRPr="00177BAD">
        <w:rPr>
          <w:rFonts w:ascii="Tahoma" w:hAnsi="Tahoma" w:cs="Tahoma"/>
          <w:szCs w:val="24"/>
          <w:lang w:val="ro-RO"/>
        </w:rPr>
        <w:t xml:space="preserve">         </w:t>
      </w:r>
      <w:r w:rsidR="00080AD4" w:rsidRPr="00177BAD">
        <w:rPr>
          <w:rFonts w:ascii="Tahoma" w:hAnsi="Tahoma" w:cs="Tahoma"/>
          <w:szCs w:val="24"/>
          <w:lang w:val="ro-RO"/>
        </w:rPr>
        <w:t xml:space="preserve"> </w:t>
      </w:r>
      <w:r w:rsidR="00C150AB" w:rsidRPr="00177BAD">
        <w:rPr>
          <w:rFonts w:ascii="Tahoma" w:hAnsi="Tahoma" w:cs="Tahoma"/>
          <w:szCs w:val="24"/>
          <w:lang w:val="ro-RO"/>
        </w:rPr>
        <w:t xml:space="preserve"> </w:t>
      </w:r>
      <w:r w:rsidR="00177BAD">
        <w:rPr>
          <w:rFonts w:ascii="Tahoma" w:hAnsi="Tahoma" w:cs="Tahoma"/>
          <w:szCs w:val="24"/>
          <w:lang w:val="ro-RO"/>
        </w:rPr>
        <w:t xml:space="preserve">        </w:t>
      </w:r>
      <w:r w:rsidR="0009276C">
        <w:rPr>
          <w:rFonts w:ascii="Tahoma" w:hAnsi="Tahoma" w:cs="Tahoma"/>
          <w:szCs w:val="24"/>
          <w:lang w:val="ro-RO"/>
        </w:rPr>
        <w:t xml:space="preserve">  </w:t>
      </w:r>
      <w:r w:rsidR="00C150AB" w:rsidRPr="00177BAD">
        <w:rPr>
          <w:rFonts w:ascii="Tahoma" w:hAnsi="Tahoma" w:cs="Tahoma"/>
          <w:szCs w:val="24"/>
          <w:lang w:val="ro-RO"/>
        </w:rPr>
        <w:t xml:space="preserve"> </w:t>
      </w:r>
      <w:r w:rsidR="00994F53" w:rsidRPr="00177BAD">
        <w:rPr>
          <w:rFonts w:ascii="Tahoma" w:hAnsi="Tahoma" w:cs="Tahoma"/>
          <w:szCs w:val="24"/>
          <w:lang w:val="ro-RO"/>
        </w:rPr>
        <w:t>secretar Brîndaş Lavinia</w:t>
      </w:r>
    </w:p>
    <w:sectPr w:rsidR="00994F53" w:rsidRPr="00177BAD" w:rsidSect="007B401F">
      <w:pgSz w:w="12240" w:h="15840"/>
      <w:pgMar w:top="1417" w:right="1041" w:bottom="1417" w:left="25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76"/>
    <w:multiLevelType w:val="hybridMultilevel"/>
    <w:tmpl w:val="4D424462"/>
    <w:lvl w:ilvl="0" w:tplc="AAC0F532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430B"/>
    <w:multiLevelType w:val="hybridMultilevel"/>
    <w:tmpl w:val="F786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6449"/>
    <w:multiLevelType w:val="hybridMultilevel"/>
    <w:tmpl w:val="2E340F5C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3510" w:hanging="180"/>
      </w:pPr>
    </w:lvl>
    <w:lvl w:ilvl="6" w:tplc="0409000F">
      <w:start w:val="1"/>
      <w:numFmt w:val="decimal"/>
      <w:lvlText w:val="%7."/>
      <w:lvlJc w:val="left"/>
      <w:pPr>
        <w:ind w:left="4230" w:hanging="360"/>
      </w:pPr>
    </w:lvl>
    <w:lvl w:ilvl="7" w:tplc="04090019">
      <w:start w:val="1"/>
      <w:numFmt w:val="lowerLetter"/>
      <w:lvlText w:val="%8."/>
      <w:lvlJc w:val="left"/>
      <w:pPr>
        <w:ind w:left="4950" w:hanging="360"/>
      </w:pPr>
    </w:lvl>
    <w:lvl w:ilvl="8" w:tplc="0409001B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12667C01"/>
    <w:multiLevelType w:val="hybridMultilevel"/>
    <w:tmpl w:val="6A90949A"/>
    <w:lvl w:ilvl="0" w:tplc="5D286300">
      <w:start w:val="1"/>
      <w:numFmt w:val="decimal"/>
      <w:lvlText w:val="%1."/>
      <w:lvlJc w:val="left"/>
      <w:pPr>
        <w:ind w:left="-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14077922"/>
    <w:multiLevelType w:val="hybridMultilevel"/>
    <w:tmpl w:val="BD888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634B8"/>
    <w:multiLevelType w:val="hybridMultilevel"/>
    <w:tmpl w:val="BD06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F0E8D"/>
    <w:multiLevelType w:val="hybridMultilevel"/>
    <w:tmpl w:val="2F52EDAE"/>
    <w:lvl w:ilvl="0" w:tplc="595A2EE4">
      <w:start w:val="2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>
      <w:start w:val="1"/>
      <w:numFmt w:val="lowerRoman"/>
      <w:lvlText w:val="%6."/>
      <w:lvlJc w:val="right"/>
      <w:pPr>
        <w:ind w:left="3060" w:hanging="180"/>
      </w:pPr>
    </w:lvl>
    <w:lvl w:ilvl="6" w:tplc="0409000F">
      <w:start w:val="1"/>
      <w:numFmt w:val="decimal"/>
      <w:lvlText w:val="%7."/>
      <w:lvlJc w:val="left"/>
      <w:pPr>
        <w:ind w:left="3780" w:hanging="360"/>
      </w:pPr>
    </w:lvl>
    <w:lvl w:ilvl="7" w:tplc="04090019">
      <w:start w:val="1"/>
      <w:numFmt w:val="lowerLetter"/>
      <w:lvlText w:val="%8."/>
      <w:lvlJc w:val="left"/>
      <w:pPr>
        <w:ind w:left="4500" w:hanging="360"/>
      </w:pPr>
    </w:lvl>
    <w:lvl w:ilvl="8" w:tplc="0409001B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1EF374F7"/>
    <w:multiLevelType w:val="hybridMultilevel"/>
    <w:tmpl w:val="BDE22AE6"/>
    <w:lvl w:ilvl="0" w:tplc="CFBC084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6021B8"/>
    <w:multiLevelType w:val="hybridMultilevel"/>
    <w:tmpl w:val="E104FEC6"/>
    <w:lvl w:ilvl="0" w:tplc="1A0E06BE">
      <w:start w:val="1"/>
      <w:numFmt w:val="decimal"/>
      <w:lvlText w:val="%1."/>
      <w:lvlJc w:val="left"/>
      <w:pPr>
        <w:ind w:left="-349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371" w:hanging="360"/>
      </w:pPr>
    </w:lvl>
    <w:lvl w:ilvl="2" w:tplc="0409001B">
      <w:start w:val="1"/>
      <w:numFmt w:val="lowerRoman"/>
      <w:lvlText w:val="%3."/>
      <w:lvlJc w:val="right"/>
      <w:pPr>
        <w:ind w:left="1091" w:hanging="180"/>
      </w:pPr>
    </w:lvl>
    <w:lvl w:ilvl="3" w:tplc="0409000F">
      <w:start w:val="1"/>
      <w:numFmt w:val="decimal"/>
      <w:lvlText w:val="%4."/>
      <w:lvlJc w:val="left"/>
      <w:pPr>
        <w:ind w:left="1811" w:hanging="360"/>
      </w:pPr>
    </w:lvl>
    <w:lvl w:ilvl="4" w:tplc="04090019">
      <w:start w:val="1"/>
      <w:numFmt w:val="lowerLetter"/>
      <w:lvlText w:val="%5."/>
      <w:lvlJc w:val="left"/>
      <w:pPr>
        <w:ind w:left="2531" w:hanging="360"/>
      </w:pPr>
    </w:lvl>
    <w:lvl w:ilvl="5" w:tplc="0409001B">
      <w:start w:val="1"/>
      <w:numFmt w:val="lowerRoman"/>
      <w:lvlText w:val="%6."/>
      <w:lvlJc w:val="right"/>
      <w:pPr>
        <w:ind w:left="3251" w:hanging="180"/>
      </w:pPr>
    </w:lvl>
    <w:lvl w:ilvl="6" w:tplc="0409000F">
      <w:start w:val="1"/>
      <w:numFmt w:val="decimal"/>
      <w:lvlText w:val="%7."/>
      <w:lvlJc w:val="left"/>
      <w:pPr>
        <w:ind w:left="3971" w:hanging="360"/>
      </w:pPr>
    </w:lvl>
    <w:lvl w:ilvl="7" w:tplc="04090019">
      <w:start w:val="1"/>
      <w:numFmt w:val="lowerLetter"/>
      <w:lvlText w:val="%8."/>
      <w:lvlJc w:val="left"/>
      <w:pPr>
        <w:ind w:left="4691" w:hanging="360"/>
      </w:pPr>
    </w:lvl>
    <w:lvl w:ilvl="8" w:tplc="0409001B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21A32A52"/>
    <w:multiLevelType w:val="hybridMultilevel"/>
    <w:tmpl w:val="1E68E344"/>
    <w:lvl w:ilvl="0" w:tplc="041634FC">
      <w:start w:val="1"/>
      <w:numFmt w:val="decimal"/>
      <w:lvlText w:val="%1."/>
      <w:lvlJc w:val="left"/>
      <w:pPr>
        <w:ind w:left="-5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" w:hanging="360"/>
      </w:pPr>
    </w:lvl>
    <w:lvl w:ilvl="2" w:tplc="0409001B">
      <w:start w:val="1"/>
      <w:numFmt w:val="lowerRoman"/>
      <w:lvlText w:val="%3."/>
      <w:lvlJc w:val="right"/>
      <w:pPr>
        <w:ind w:left="859" w:hanging="180"/>
      </w:pPr>
    </w:lvl>
    <w:lvl w:ilvl="3" w:tplc="0409000F">
      <w:start w:val="1"/>
      <w:numFmt w:val="decimal"/>
      <w:lvlText w:val="%4."/>
      <w:lvlJc w:val="left"/>
      <w:pPr>
        <w:ind w:left="1579" w:hanging="360"/>
      </w:pPr>
    </w:lvl>
    <w:lvl w:ilvl="4" w:tplc="04090019">
      <w:start w:val="1"/>
      <w:numFmt w:val="lowerLetter"/>
      <w:lvlText w:val="%5."/>
      <w:lvlJc w:val="left"/>
      <w:pPr>
        <w:ind w:left="2299" w:hanging="360"/>
      </w:pPr>
    </w:lvl>
    <w:lvl w:ilvl="5" w:tplc="0409001B">
      <w:start w:val="1"/>
      <w:numFmt w:val="lowerRoman"/>
      <w:lvlText w:val="%6."/>
      <w:lvlJc w:val="right"/>
      <w:pPr>
        <w:ind w:left="3019" w:hanging="180"/>
      </w:pPr>
    </w:lvl>
    <w:lvl w:ilvl="6" w:tplc="0409000F">
      <w:start w:val="1"/>
      <w:numFmt w:val="decimal"/>
      <w:lvlText w:val="%7."/>
      <w:lvlJc w:val="left"/>
      <w:pPr>
        <w:ind w:left="3739" w:hanging="360"/>
      </w:pPr>
    </w:lvl>
    <w:lvl w:ilvl="7" w:tplc="04090019">
      <w:start w:val="1"/>
      <w:numFmt w:val="lowerLetter"/>
      <w:lvlText w:val="%8."/>
      <w:lvlJc w:val="left"/>
      <w:pPr>
        <w:ind w:left="4459" w:hanging="360"/>
      </w:pPr>
    </w:lvl>
    <w:lvl w:ilvl="8" w:tplc="0409001B">
      <w:start w:val="1"/>
      <w:numFmt w:val="lowerRoman"/>
      <w:lvlText w:val="%9."/>
      <w:lvlJc w:val="right"/>
      <w:pPr>
        <w:ind w:left="5179" w:hanging="180"/>
      </w:pPr>
    </w:lvl>
  </w:abstractNum>
  <w:abstractNum w:abstractNumId="10">
    <w:nsid w:val="22D16A14"/>
    <w:multiLevelType w:val="hybridMultilevel"/>
    <w:tmpl w:val="473C19DC"/>
    <w:lvl w:ilvl="0" w:tplc="8A2E7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E085E"/>
    <w:multiLevelType w:val="hybridMultilevel"/>
    <w:tmpl w:val="F16C60D8"/>
    <w:lvl w:ilvl="0" w:tplc="83CEDC8E">
      <w:start w:val="4"/>
      <w:numFmt w:val="bullet"/>
      <w:lvlText w:val="-"/>
      <w:lvlJc w:val="left"/>
      <w:pPr>
        <w:ind w:left="-491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4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166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10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82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269" w:hanging="360"/>
      </w:pPr>
      <w:rPr>
        <w:rFonts w:ascii="Wingdings" w:hAnsi="Wingdings" w:cs="Wingdings" w:hint="default"/>
      </w:rPr>
    </w:lvl>
  </w:abstractNum>
  <w:abstractNum w:abstractNumId="12">
    <w:nsid w:val="27261B77"/>
    <w:multiLevelType w:val="hybridMultilevel"/>
    <w:tmpl w:val="B7E6A366"/>
    <w:lvl w:ilvl="0" w:tplc="4D54103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>
      <w:start w:val="1"/>
      <w:numFmt w:val="lowerRoman"/>
      <w:lvlText w:val="%3."/>
      <w:lvlJc w:val="right"/>
      <w:pPr>
        <w:ind w:left="1451" w:hanging="180"/>
      </w:pPr>
    </w:lvl>
    <w:lvl w:ilvl="3" w:tplc="0409000F">
      <w:start w:val="1"/>
      <w:numFmt w:val="decimal"/>
      <w:lvlText w:val="%4."/>
      <w:lvlJc w:val="left"/>
      <w:pPr>
        <w:ind w:left="2171" w:hanging="360"/>
      </w:pPr>
    </w:lvl>
    <w:lvl w:ilvl="4" w:tplc="04090019">
      <w:start w:val="1"/>
      <w:numFmt w:val="lowerLetter"/>
      <w:lvlText w:val="%5."/>
      <w:lvlJc w:val="left"/>
      <w:pPr>
        <w:ind w:left="2891" w:hanging="360"/>
      </w:pPr>
    </w:lvl>
    <w:lvl w:ilvl="5" w:tplc="0409001B">
      <w:start w:val="1"/>
      <w:numFmt w:val="lowerRoman"/>
      <w:lvlText w:val="%6."/>
      <w:lvlJc w:val="right"/>
      <w:pPr>
        <w:ind w:left="3611" w:hanging="180"/>
      </w:pPr>
    </w:lvl>
    <w:lvl w:ilvl="6" w:tplc="0409000F">
      <w:start w:val="1"/>
      <w:numFmt w:val="decimal"/>
      <w:lvlText w:val="%7."/>
      <w:lvlJc w:val="left"/>
      <w:pPr>
        <w:ind w:left="4331" w:hanging="360"/>
      </w:pPr>
    </w:lvl>
    <w:lvl w:ilvl="7" w:tplc="04090019">
      <w:start w:val="1"/>
      <w:numFmt w:val="lowerLetter"/>
      <w:lvlText w:val="%8."/>
      <w:lvlJc w:val="left"/>
      <w:pPr>
        <w:ind w:left="5051" w:hanging="360"/>
      </w:pPr>
    </w:lvl>
    <w:lvl w:ilvl="8" w:tplc="0409001B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28DC2B42"/>
    <w:multiLevelType w:val="hybridMultilevel"/>
    <w:tmpl w:val="4FFCC748"/>
    <w:lvl w:ilvl="0" w:tplc="B45498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D661C"/>
    <w:multiLevelType w:val="hybridMultilevel"/>
    <w:tmpl w:val="3FAAB34C"/>
    <w:lvl w:ilvl="0" w:tplc="A89A92C6">
      <w:start w:val="4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</w:lvl>
    <w:lvl w:ilvl="2" w:tplc="0409001B">
      <w:start w:val="1"/>
      <w:numFmt w:val="lowerRoman"/>
      <w:lvlText w:val="%3."/>
      <w:lvlJc w:val="right"/>
      <w:pPr>
        <w:ind w:left="949" w:hanging="180"/>
      </w:pPr>
    </w:lvl>
    <w:lvl w:ilvl="3" w:tplc="0409000F">
      <w:start w:val="1"/>
      <w:numFmt w:val="decimal"/>
      <w:lvlText w:val="%4."/>
      <w:lvlJc w:val="left"/>
      <w:pPr>
        <w:ind w:left="1669" w:hanging="360"/>
      </w:pPr>
    </w:lvl>
    <w:lvl w:ilvl="4" w:tplc="04090019">
      <w:start w:val="1"/>
      <w:numFmt w:val="lowerLetter"/>
      <w:lvlText w:val="%5."/>
      <w:lvlJc w:val="left"/>
      <w:pPr>
        <w:ind w:left="2389" w:hanging="360"/>
      </w:pPr>
    </w:lvl>
    <w:lvl w:ilvl="5" w:tplc="0409001B">
      <w:start w:val="1"/>
      <w:numFmt w:val="lowerRoman"/>
      <w:lvlText w:val="%6."/>
      <w:lvlJc w:val="right"/>
      <w:pPr>
        <w:ind w:left="3109" w:hanging="180"/>
      </w:pPr>
    </w:lvl>
    <w:lvl w:ilvl="6" w:tplc="0409000F">
      <w:start w:val="1"/>
      <w:numFmt w:val="decimal"/>
      <w:lvlText w:val="%7."/>
      <w:lvlJc w:val="left"/>
      <w:pPr>
        <w:ind w:left="3829" w:hanging="360"/>
      </w:pPr>
    </w:lvl>
    <w:lvl w:ilvl="7" w:tplc="04090019">
      <w:start w:val="1"/>
      <w:numFmt w:val="lowerLetter"/>
      <w:lvlText w:val="%8."/>
      <w:lvlJc w:val="left"/>
      <w:pPr>
        <w:ind w:left="4549" w:hanging="360"/>
      </w:pPr>
    </w:lvl>
    <w:lvl w:ilvl="8" w:tplc="0409001B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37062C15"/>
    <w:multiLevelType w:val="hybridMultilevel"/>
    <w:tmpl w:val="15EAFA5A"/>
    <w:lvl w:ilvl="0" w:tplc="AAC0F532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5790B"/>
    <w:multiLevelType w:val="hybridMultilevel"/>
    <w:tmpl w:val="EF5A04FA"/>
    <w:lvl w:ilvl="0" w:tplc="2988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04F47AE"/>
    <w:multiLevelType w:val="hybridMultilevel"/>
    <w:tmpl w:val="6364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44468"/>
    <w:multiLevelType w:val="hybridMultilevel"/>
    <w:tmpl w:val="D260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94FBF"/>
    <w:multiLevelType w:val="hybridMultilevel"/>
    <w:tmpl w:val="2C10CA92"/>
    <w:lvl w:ilvl="0" w:tplc="1FA448A4">
      <w:start w:val="1"/>
      <w:numFmt w:val="bullet"/>
      <w:lvlText w:val="-"/>
      <w:lvlJc w:val="left"/>
      <w:pPr>
        <w:ind w:left="-349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0">
    <w:nsid w:val="480950BD"/>
    <w:multiLevelType w:val="hybridMultilevel"/>
    <w:tmpl w:val="D260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25CE8"/>
    <w:multiLevelType w:val="hybridMultilevel"/>
    <w:tmpl w:val="9D7E7DC2"/>
    <w:lvl w:ilvl="0" w:tplc="E7880BE4">
      <w:start w:val="1"/>
      <w:numFmt w:val="decimal"/>
      <w:lvlText w:val="%1."/>
      <w:lvlJc w:val="left"/>
      <w:pPr>
        <w:ind w:left="390" w:hanging="390"/>
      </w:pPr>
      <w:rPr>
        <w:rFonts w:ascii="Cambria" w:hAnsi="Cambria" w:cs="Cambria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14393"/>
    <w:multiLevelType w:val="hybridMultilevel"/>
    <w:tmpl w:val="412A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4035C"/>
    <w:multiLevelType w:val="hybridMultilevel"/>
    <w:tmpl w:val="9FD4F33E"/>
    <w:lvl w:ilvl="0" w:tplc="59C6881E">
      <w:start w:val="1"/>
      <w:numFmt w:val="decimal"/>
      <w:lvlText w:val="%1."/>
      <w:lvlJc w:val="left"/>
      <w:pPr>
        <w:ind w:hanging="360"/>
      </w:pPr>
      <w:rPr>
        <w:rFonts w:ascii="Cambria" w:eastAsia="Times New Roman" w:hAnsi="Cambria"/>
        <w:b/>
        <w:bCs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50517735"/>
    <w:multiLevelType w:val="hybridMultilevel"/>
    <w:tmpl w:val="F2E25C8C"/>
    <w:lvl w:ilvl="0" w:tplc="636E041C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12E1D4D"/>
    <w:multiLevelType w:val="hybridMultilevel"/>
    <w:tmpl w:val="8B98EB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613504"/>
    <w:multiLevelType w:val="hybridMultilevel"/>
    <w:tmpl w:val="7E04F588"/>
    <w:lvl w:ilvl="0" w:tplc="5C62ACAA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>
      <w:start w:val="1"/>
      <w:numFmt w:val="lowerRoman"/>
      <w:lvlText w:val="%3."/>
      <w:lvlJc w:val="right"/>
      <w:pPr>
        <w:ind w:left="1451" w:hanging="180"/>
      </w:pPr>
    </w:lvl>
    <w:lvl w:ilvl="3" w:tplc="0409000F">
      <w:start w:val="1"/>
      <w:numFmt w:val="decimal"/>
      <w:lvlText w:val="%4."/>
      <w:lvlJc w:val="left"/>
      <w:pPr>
        <w:ind w:left="2171" w:hanging="360"/>
      </w:pPr>
    </w:lvl>
    <w:lvl w:ilvl="4" w:tplc="04090019">
      <w:start w:val="1"/>
      <w:numFmt w:val="lowerLetter"/>
      <w:lvlText w:val="%5."/>
      <w:lvlJc w:val="left"/>
      <w:pPr>
        <w:ind w:left="2891" w:hanging="360"/>
      </w:pPr>
    </w:lvl>
    <w:lvl w:ilvl="5" w:tplc="0409001B">
      <w:start w:val="1"/>
      <w:numFmt w:val="lowerRoman"/>
      <w:lvlText w:val="%6."/>
      <w:lvlJc w:val="right"/>
      <w:pPr>
        <w:ind w:left="3611" w:hanging="180"/>
      </w:pPr>
    </w:lvl>
    <w:lvl w:ilvl="6" w:tplc="0409000F">
      <w:start w:val="1"/>
      <w:numFmt w:val="decimal"/>
      <w:lvlText w:val="%7."/>
      <w:lvlJc w:val="left"/>
      <w:pPr>
        <w:ind w:left="4331" w:hanging="360"/>
      </w:pPr>
    </w:lvl>
    <w:lvl w:ilvl="7" w:tplc="04090019">
      <w:start w:val="1"/>
      <w:numFmt w:val="lowerLetter"/>
      <w:lvlText w:val="%8."/>
      <w:lvlJc w:val="left"/>
      <w:pPr>
        <w:ind w:left="5051" w:hanging="360"/>
      </w:pPr>
    </w:lvl>
    <w:lvl w:ilvl="8" w:tplc="0409001B">
      <w:start w:val="1"/>
      <w:numFmt w:val="lowerRoman"/>
      <w:lvlText w:val="%9."/>
      <w:lvlJc w:val="right"/>
      <w:pPr>
        <w:ind w:left="5771" w:hanging="180"/>
      </w:pPr>
    </w:lvl>
  </w:abstractNum>
  <w:abstractNum w:abstractNumId="27">
    <w:nsid w:val="51DD4C86"/>
    <w:multiLevelType w:val="hybridMultilevel"/>
    <w:tmpl w:val="CEF04912"/>
    <w:lvl w:ilvl="0" w:tplc="AAC0F532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842F2"/>
    <w:multiLevelType w:val="hybridMultilevel"/>
    <w:tmpl w:val="B1522AC8"/>
    <w:lvl w:ilvl="0" w:tplc="69D455D8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371" w:hanging="360"/>
      </w:pPr>
    </w:lvl>
    <w:lvl w:ilvl="2" w:tplc="0409001B">
      <w:start w:val="1"/>
      <w:numFmt w:val="lowerRoman"/>
      <w:lvlText w:val="%3."/>
      <w:lvlJc w:val="right"/>
      <w:pPr>
        <w:ind w:left="1091" w:hanging="180"/>
      </w:pPr>
    </w:lvl>
    <w:lvl w:ilvl="3" w:tplc="0409000F">
      <w:start w:val="1"/>
      <w:numFmt w:val="decimal"/>
      <w:lvlText w:val="%4."/>
      <w:lvlJc w:val="left"/>
      <w:pPr>
        <w:ind w:left="1811" w:hanging="360"/>
      </w:pPr>
    </w:lvl>
    <w:lvl w:ilvl="4" w:tplc="04090019">
      <w:start w:val="1"/>
      <w:numFmt w:val="lowerLetter"/>
      <w:lvlText w:val="%5."/>
      <w:lvlJc w:val="left"/>
      <w:pPr>
        <w:ind w:left="2531" w:hanging="360"/>
      </w:pPr>
    </w:lvl>
    <w:lvl w:ilvl="5" w:tplc="0409001B">
      <w:start w:val="1"/>
      <w:numFmt w:val="lowerRoman"/>
      <w:lvlText w:val="%6."/>
      <w:lvlJc w:val="right"/>
      <w:pPr>
        <w:ind w:left="3251" w:hanging="180"/>
      </w:pPr>
    </w:lvl>
    <w:lvl w:ilvl="6" w:tplc="0409000F">
      <w:start w:val="1"/>
      <w:numFmt w:val="decimal"/>
      <w:lvlText w:val="%7."/>
      <w:lvlJc w:val="left"/>
      <w:pPr>
        <w:ind w:left="3971" w:hanging="360"/>
      </w:pPr>
    </w:lvl>
    <w:lvl w:ilvl="7" w:tplc="04090019">
      <w:start w:val="1"/>
      <w:numFmt w:val="lowerLetter"/>
      <w:lvlText w:val="%8."/>
      <w:lvlJc w:val="left"/>
      <w:pPr>
        <w:ind w:left="4691" w:hanging="360"/>
      </w:pPr>
    </w:lvl>
    <w:lvl w:ilvl="8" w:tplc="0409001B">
      <w:start w:val="1"/>
      <w:numFmt w:val="lowerRoman"/>
      <w:lvlText w:val="%9."/>
      <w:lvlJc w:val="right"/>
      <w:pPr>
        <w:ind w:left="5411" w:hanging="180"/>
      </w:pPr>
    </w:lvl>
  </w:abstractNum>
  <w:abstractNum w:abstractNumId="29">
    <w:nsid w:val="593A5841"/>
    <w:multiLevelType w:val="hybridMultilevel"/>
    <w:tmpl w:val="962CB95A"/>
    <w:lvl w:ilvl="0" w:tplc="983CDB5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30">
    <w:nsid w:val="59CA623D"/>
    <w:multiLevelType w:val="hybridMultilevel"/>
    <w:tmpl w:val="D1C4DF8E"/>
    <w:lvl w:ilvl="0" w:tplc="F67C9150">
      <w:start w:val="1"/>
      <w:numFmt w:val="decimal"/>
      <w:lvlText w:val="%1."/>
      <w:lvlJc w:val="left"/>
      <w:pPr>
        <w:ind w:left="-34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371" w:hanging="360"/>
      </w:pPr>
    </w:lvl>
    <w:lvl w:ilvl="2" w:tplc="0409001B">
      <w:start w:val="1"/>
      <w:numFmt w:val="lowerRoman"/>
      <w:lvlText w:val="%3."/>
      <w:lvlJc w:val="right"/>
      <w:pPr>
        <w:ind w:left="1091" w:hanging="180"/>
      </w:pPr>
    </w:lvl>
    <w:lvl w:ilvl="3" w:tplc="0409000F">
      <w:start w:val="1"/>
      <w:numFmt w:val="decimal"/>
      <w:lvlText w:val="%4."/>
      <w:lvlJc w:val="left"/>
      <w:pPr>
        <w:ind w:left="1811" w:hanging="360"/>
      </w:pPr>
    </w:lvl>
    <w:lvl w:ilvl="4" w:tplc="04090019">
      <w:start w:val="1"/>
      <w:numFmt w:val="lowerLetter"/>
      <w:lvlText w:val="%5."/>
      <w:lvlJc w:val="left"/>
      <w:pPr>
        <w:ind w:left="2531" w:hanging="360"/>
      </w:pPr>
    </w:lvl>
    <w:lvl w:ilvl="5" w:tplc="0409001B">
      <w:start w:val="1"/>
      <w:numFmt w:val="lowerRoman"/>
      <w:lvlText w:val="%6."/>
      <w:lvlJc w:val="right"/>
      <w:pPr>
        <w:ind w:left="3251" w:hanging="180"/>
      </w:pPr>
    </w:lvl>
    <w:lvl w:ilvl="6" w:tplc="0409000F">
      <w:start w:val="1"/>
      <w:numFmt w:val="decimal"/>
      <w:lvlText w:val="%7."/>
      <w:lvlJc w:val="left"/>
      <w:pPr>
        <w:ind w:left="3971" w:hanging="360"/>
      </w:pPr>
    </w:lvl>
    <w:lvl w:ilvl="7" w:tplc="04090019">
      <w:start w:val="1"/>
      <w:numFmt w:val="lowerLetter"/>
      <w:lvlText w:val="%8."/>
      <w:lvlJc w:val="left"/>
      <w:pPr>
        <w:ind w:left="4691" w:hanging="360"/>
      </w:pPr>
    </w:lvl>
    <w:lvl w:ilvl="8" w:tplc="0409001B">
      <w:start w:val="1"/>
      <w:numFmt w:val="lowerRoman"/>
      <w:lvlText w:val="%9."/>
      <w:lvlJc w:val="right"/>
      <w:pPr>
        <w:ind w:left="5411" w:hanging="180"/>
      </w:pPr>
    </w:lvl>
  </w:abstractNum>
  <w:abstractNum w:abstractNumId="31">
    <w:nsid w:val="5AB81234"/>
    <w:multiLevelType w:val="hybridMultilevel"/>
    <w:tmpl w:val="C330AB04"/>
    <w:lvl w:ilvl="0" w:tplc="DBF2834E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1710" w:hanging="360"/>
      </w:pPr>
    </w:lvl>
    <w:lvl w:ilvl="4" w:tplc="04090019">
      <w:start w:val="1"/>
      <w:numFmt w:val="lowerLetter"/>
      <w:lvlText w:val="%5."/>
      <w:lvlJc w:val="left"/>
      <w:pPr>
        <w:ind w:left="2430" w:hanging="360"/>
      </w:pPr>
    </w:lvl>
    <w:lvl w:ilvl="5" w:tplc="0409001B">
      <w:start w:val="1"/>
      <w:numFmt w:val="lowerRoman"/>
      <w:lvlText w:val="%6."/>
      <w:lvlJc w:val="right"/>
      <w:pPr>
        <w:ind w:left="3150" w:hanging="180"/>
      </w:pPr>
    </w:lvl>
    <w:lvl w:ilvl="6" w:tplc="0409000F">
      <w:start w:val="1"/>
      <w:numFmt w:val="decimal"/>
      <w:lvlText w:val="%7."/>
      <w:lvlJc w:val="left"/>
      <w:pPr>
        <w:ind w:left="3870" w:hanging="360"/>
      </w:pPr>
    </w:lvl>
    <w:lvl w:ilvl="7" w:tplc="04090019">
      <w:start w:val="1"/>
      <w:numFmt w:val="lowerLetter"/>
      <w:lvlText w:val="%8."/>
      <w:lvlJc w:val="left"/>
      <w:pPr>
        <w:ind w:left="4590" w:hanging="360"/>
      </w:pPr>
    </w:lvl>
    <w:lvl w:ilvl="8" w:tplc="0409001B">
      <w:start w:val="1"/>
      <w:numFmt w:val="lowerRoman"/>
      <w:lvlText w:val="%9."/>
      <w:lvlJc w:val="right"/>
      <w:pPr>
        <w:ind w:left="5310" w:hanging="180"/>
      </w:pPr>
    </w:lvl>
  </w:abstractNum>
  <w:abstractNum w:abstractNumId="32">
    <w:nsid w:val="5DA123B1"/>
    <w:multiLevelType w:val="hybridMultilevel"/>
    <w:tmpl w:val="2E340F5C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3510" w:hanging="180"/>
      </w:pPr>
    </w:lvl>
    <w:lvl w:ilvl="6" w:tplc="0409000F">
      <w:start w:val="1"/>
      <w:numFmt w:val="decimal"/>
      <w:lvlText w:val="%7."/>
      <w:lvlJc w:val="left"/>
      <w:pPr>
        <w:ind w:left="4230" w:hanging="360"/>
      </w:pPr>
    </w:lvl>
    <w:lvl w:ilvl="7" w:tplc="04090019">
      <w:start w:val="1"/>
      <w:numFmt w:val="lowerLetter"/>
      <w:lvlText w:val="%8."/>
      <w:lvlJc w:val="left"/>
      <w:pPr>
        <w:ind w:left="4950" w:hanging="360"/>
      </w:pPr>
    </w:lvl>
    <w:lvl w:ilvl="8" w:tplc="0409001B">
      <w:start w:val="1"/>
      <w:numFmt w:val="lowerRoman"/>
      <w:lvlText w:val="%9."/>
      <w:lvlJc w:val="right"/>
      <w:pPr>
        <w:ind w:left="5670" w:hanging="180"/>
      </w:pPr>
    </w:lvl>
  </w:abstractNum>
  <w:abstractNum w:abstractNumId="33">
    <w:nsid w:val="6808516E"/>
    <w:multiLevelType w:val="hybridMultilevel"/>
    <w:tmpl w:val="49E8A8FE"/>
    <w:lvl w:ilvl="0" w:tplc="45ECDB6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4">
    <w:nsid w:val="703439A1"/>
    <w:multiLevelType w:val="hybridMultilevel"/>
    <w:tmpl w:val="B1685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46C0F"/>
    <w:multiLevelType w:val="hybridMultilevel"/>
    <w:tmpl w:val="4352EE3E"/>
    <w:lvl w:ilvl="0" w:tplc="C0249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5118B7"/>
    <w:multiLevelType w:val="hybridMultilevel"/>
    <w:tmpl w:val="A73E5EC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3420" w:hanging="180"/>
      </w:pPr>
    </w:lvl>
    <w:lvl w:ilvl="6" w:tplc="0409000F">
      <w:start w:val="1"/>
      <w:numFmt w:val="decimal"/>
      <w:lvlText w:val="%7."/>
      <w:lvlJc w:val="left"/>
      <w:pPr>
        <w:ind w:left="4140" w:hanging="360"/>
      </w:pPr>
    </w:lvl>
    <w:lvl w:ilvl="7" w:tplc="04090019">
      <w:start w:val="1"/>
      <w:numFmt w:val="lowerLetter"/>
      <w:lvlText w:val="%8."/>
      <w:lvlJc w:val="left"/>
      <w:pPr>
        <w:ind w:left="4860" w:hanging="360"/>
      </w:pPr>
    </w:lvl>
    <w:lvl w:ilvl="8" w:tplc="040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14"/>
  </w:num>
  <w:num w:numId="5">
    <w:abstractNumId w:val="11"/>
  </w:num>
  <w:num w:numId="6">
    <w:abstractNumId w:val="10"/>
  </w:num>
  <w:num w:numId="7">
    <w:abstractNumId w:val="29"/>
  </w:num>
  <w:num w:numId="8">
    <w:abstractNumId w:val="3"/>
  </w:num>
  <w:num w:numId="9">
    <w:abstractNumId w:val="34"/>
  </w:num>
  <w:num w:numId="10">
    <w:abstractNumId w:val="36"/>
  </w:num>
  <w:num w:numId="11">
    <w:abstractNumId w:val="5"/>
  </w:num>
  <w:num w:numId="12">
    <w:abstractNumId w:val="4"/>
  </w:num>
  <w:num w:numId="13">
    <w:abstractNumId w:val="13"/>
  </w:num>
  <w:num w:numId="14">
    <w:abstractNumId w:val="17"/>
  </w:num>
  <w:num w:numId="15">
    <w:abstractNumId w:val="31"/>
  </w:num>
  <w:num w:numId="16">
    <w:abstractNumId w:val="25"/>
  </w:num>
  <w:num w:numId="17">
    <w:abstractNumId w:val="2"/>
  </w:num>
  <w:num w:numId="18">
    <w:abstractNumId w:val="21"/>
  </w:num>
  <w:num w:numId="19">
    <w:abstractNumId w:val="32"/>
  </w:num>
  <w:num w:numId="20">
    <w:abstractNumId w:val="22"/>
  </w:num>
  <w:num w:numId="21">
    <w:abstractNumId w:val="6"/>
  </w:num>
  <w:num w:numId="22">
    <w:abstractNumId w:val="9"/>
  </w:num>
  <w:num w:numId="23">
    <w:abstractNumId w:val="1"/>
  </w:num>
  <w:num w:numId="24">
    <w:abstractNumId w:val="20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8"/>
  </w:num>
  <w:num w:numId="28">
    <w:abstractNumId w:val="35"/>
  </w:num>
  <w:num w:numId="29">
    <w:abstractNumId w:val="26"/>
  </w:num>
  <w:num w:numId="30">
    <w:abstractNumId w:val="12"/>
  </w:num>
  <w:num w:numId="31">
    <w:abstractNumId w:val="30"/>
  </w:num>
  <w:num w:numId="32">
    <w:abstractNumId w:val="28"/>
  </w:num>
  <w:num w:numId="33">
    <w:abstractNumId w:val="15"/>
  </w:num>
  <w:num w:numId="34">
    <w:abstractNumId w:val="27"/>
  </w:num>
  <w:num w:numId="35">
    <w:abstractNumId w:val="0"/>
  </w:num>
  <w:num w:numId="36">
    <w:abstractNumId w:val="33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SpellingErrors/>
  <w:proofState w:grammar="clean"/>
  <w:defaultTabStop w:val="720"/>
  <w:hyphenationZone w:val="425"/>
  <w:doNotHyphenateCaps/>
  <w:characterSpacingControl w:val="doNotCompress"/>
  <w:doNotValidateAgainstSchema/>
  <w:doNotDemarcateInvalidXml/>
  <w:compat>
    <w:useFELayout/>
  </w:compat>
  <w:rsids>
    <w:rsidRoot w:val="009E478A"/>
    <w:rsid w:val="000056E0"/>
    <w:rsid w:val="00006EAE"/>
    <w:rsid w:val="00010BEC"/>
    <w:rsid w:val="000117F6"/>
    <w:rsid w:val="00011CC7"/>
    <w:rsid w:val="00012560"/>
    <w:rsid w:val="0002366F"/>
    <w:rsid w:val="00023B73"/>
    <w:rsid w:val="00024B12"/>
    <w:rsid w:val="00024CB2"/>
    <w:rsid w:val="00026567"/>
    <w:rsid w:val="00030DCC"/>
    <w:rsid w:val="00031CE6"/>
    <w:rsid w:val="0003271C"/>
    <w:rsid w:val="00035ADD"/>
    <w:rsid w:val="00035E13"/>
    <w:rsid w:val="00037A77"/>
    <w:rsid w:val="00046FFF"/>
    <w:rsid w:val="00047451"/>
    <w:rsid w:val="00055583"/>
    <w:rsid w:val="00055C34"/>
    <w:rsid w:val="00057BFC"/>
    <w:rsid w:val="00060A06"/>
    <w:rsid w:val="00064397"/>
    <w:rsid w:val="00064630"/>
    <w:rsid w:val="00064835"/>
    <w:rsid w:val="00065D67"/>
    <w:rsid w:val="000675EC"/>
    <w:rsid w:val="00070D59"/>
    <w:rsid w:val="00071637"/>
    <w:rsid w:val="00072093"/>
    <w:rsid w:val="00072162"/>
    <w:rsid w:val="00077355"/>
    <w:rsid w:val="00077819"/>
    <w:rsid w:val="00080AD4"/>
    <w:rsid w:val="000827F2"/>
    <w:rsid w:val="00083A7C"/>
    <w:rsid w:val="000910A3"/>
    <w:rsid w:val="0009276C"/>
    <w:rsid w:val="00092F2E"/>
    <w:rsid w:val="00093730"/>
    <w:rsid w:val="000A3A20"/>
    <w:rsid w:val="000A5156"/>
    <w:rsid w:val="000A6819"/>
    <w:rsid w:val="000B0BCF"/>
    <w:rsid w:val="000B4FB2"/>
    <w:rsid w:val="000B781A"/>
    <w:rsid w:val="000C0C23"/>
    <w:rsid w:val="000C7869"/>
    <w:rsid w:val="000D086C"/>
    <w:rsid w:val="000D3E6A"/>
    <w:rsid w:val="000E28D2"/>
    <w:rsid w:val="000E736C"/>
    <w:rsid w:val="000E779E"/>
    <w:rsid w:val="000F284A"/>
    <w:rsid w:val="000F345C"/>
    <w:rsid w:val="000F408F"/>
    <w:rsid w:val="000F464C"/>
    <w:rsid w:val="000F4E6C"/>
    <w:rsid w:val="000F52B7"/>
    <w:rsid w:val="000F7DD0"/>
    <w:rsid w:val="00102BA7"/>
    <w:rsid w:val="00102D02"/>
    <w:rsid w:val="00112C7B"/>
    <w:rsid w:val="001167E7"/>
    <w:rsid w:val="00116A7B"/>
    <w:rsid w:val="00120686"/>
    <w:rsid w:val="001238BA"/>
    <w:rsid w:val="00127903"/>
    <w:rsid w:val="001319EA"/>
    <w:rsid w:val="00135012"/>
    <w:rsid w:val="001350A8"/>
    <w:rsid w:val="00147546"/>
    <w:rsid w:val="001513E3"/>
    <w:rsid w:val="00162900"/>
    <w:rsid w:val="001710B6"/>
    <w:rsid w:val="00173EE3"/>
    <w:rsid w:val="00177BAD"/>
    <w:rsid w:val="00181212"/>
    <w:rsid w:val="00184A5D"/>
    <w:rsid w:val="0018544A"/>
    <w:rsid w:val="00186CCB"/>
    <w:rsid w:val="00194DD1"/>
    <w:rsid w:val="00197460"/>
    <w:rsid w:val="001A1E80"/>
    <w:rsid w:val="001A2C1D"/>
    <w:rsid w:val="001A6DF6"/>
    <w:rsid w:val="001B0487"/>
    <w:rsid w:val="001B225A"/>
    <w:rsid w:val="001B2694"/>
    <w:rsid w:val="001B382E"/>
    <w:rsid w:val="001B44EA"/>
    <w:rsid w:val="001B76B4"/>
    <w:rsid w:val="001C2F1B"/>
    <w:rsid w:val="001C52B8"/>
    <w:rsid w:val="001C6F64"/>
    <w:rsid w:val="001D119B"/>
    <w:rsid w:val="001D7290"/>
    <w:rsid w:val="001E0D93"/>
    <w:rsid w:val="001F2F54"/>
    <w:rsid w:val="001F33A2"/>
    <w:rsid w:val="001F3972"/>
    <w:rsid w:val="001F3E46"/>
    <w:rsid w:val="001F42A6"/>
    <w:rsid w:val="001F4A91"/>
    <w:rsid w:val="00200FA1"/>
    <w:rsid w:val="00207CF0"/>
    <w:rsid w:val="002153FE"/>
    <w:rsid w:val="00217E0A"/>
    <w:rsid w:val="00222DE6"/>
    <w:rsid w:val="002251B3"/>
    <w:rsid w:val="00227D04"/>
    <w:rsid w:val="00230CEF"/>
    <w:rsid w:val="00232D79"/>
    <w:rsid w:val="00240DD8"/>
    <w:rsid w:val="0024723A"/>
    <w:rsid w:val="00251B6D"/>
    <w:rsid w:val="00252351"/>
    <w:rsid w:val="00253A5F"/>
    <w:rsid w:val="00254FAE"/>
    <w:rsid w:val="00263C21"/>
    <w:rsid w:val="0026588E"/>
    <w:rsid w:val="0027263F"/>
    <w:rsid w:val="00293DCA"/>
    <w:rsid w:val="002943E3"/>
    <w:rsid w:val="00294559"/>
    <w:rsid w:val="00296065"/>
    <w:rsid w:val="00297992"/>
    <w:rsid w:val="002A392A"/>
    <w:rsid w:val="002A39A6"/>
    <w:rsid w:val="002A4CAD"/>
    <w:rsid w:val="002A7D94"/>
    <w:rsid w:val="002B039D"/>
    <w:rsid w:val="002B1CA0"/>
    <w:rsid w:val="002B37F5"/>
    <w:rsid w:val="002B4043"/>
    <w:rsid w:val="002B5903"/>
    <w:rsid w:val="002B7C93"/>
    <w:rsid w:val="002C0A94"/>
    <w:rsid w:val="002C0BE4"/>
    <w:rsid w:val="002D3364"/>
    <w:rsid w:val="002D40CF"/>
    <w:rsid w:val="002E6A35"/>
    <w:rsid w:val="002E6C2E"/>
    <w:rsid w:val="002F42B7"/>
    <w:rsid w:val="002F6706"/>
    <w:rsid w:val="00310415"/>
    <w:rsid w:val="0031152E"/>
    <w:rsid w:val="0031246A"/>
    <w:rsid w:val="00317958"/>
    <w:rsid w:val="00321E66"/>
    <w:rsid w:val="00324AC8"/>
    <w:rsid w:val="00325755"/>
    <w:rsid w:val="003267A2"/>
    <w:rsid w:val="00327767"/>
    <w:rsid w:val="0034333F"/>
    <w:rsid w:val="003555FC"/>
    <w:rsid w:val="00355C24"/>
    <w:rsid w:val="00355FD6"/>
    <w:rsid w:val="00361966"/>
    <w:rsid w:val="00375C1B"/>
    <w:rsid w:val="0037683E"/>
    <w:rsid w:val="00382366"/>
    <w:rsid w:val="00386E87"/>
    <w:rsid w:val="00390C6F"/>
    <w:rsid w:val="00396A03"/>
    <w:rsid w:val="00397DD3"/>
    <w:rsid w:val="003A01B5"/>
    <w:rsid w:val="003A5BE2"/>
    <w:rsid w:val="003A7DE3"/>
    <w:rsid w:val="003B291E"/>
    <w:rsid w:val="003B2AF6"/>
    <w:rsid w:val="003B6DE6"/>
    <w:rsid w:val="003C7755"/>
    <w:rsid w:val="003C7F94"/>
    <w:rsid w:val="003D06FA"/>
    <w:rsid w:val="003E42DA"/>
    <w:rsid w:val="003E5DFA"/>
    <w:rsid w:val="003F036D"/>
    <w:rsid w:val="003F3134"/>
    <w:rsid w:val="00403D00"/>
    <w:rsid w:val="00407FF8"/>
    <w:rsid w:val="00411005"/>
    <w:rsid w:val="00411473"/>
    <w:rsid w:val="00422AD4"/>
    <w:rsid w:val="00427EAB"/>
    <w:rsid w:val="00442AFB"/>
    <w:rsid w:val="00442C93"/>
    <w:rsid w:val="004472B0"/>
    <w:rsid w:val="0045168C"/>
    <w:rsid w:val="00452195"/>
    <w:rsid w:val="00456175"/>
    <w:rsid w:val="00456331"/>
    <w:rsid w:val="0046589E"/>
    <w:rsid w:val="00467450"/>
    <w:rsid w:val="00470A32"/>
    <w:rsid w:val="00473A17"/>
    <w:rsid w:val="00477A95"/>
    <w:rsid w:val="00481466"/>
    <w:rsid w:val="00485D03"/>
    <w:rsid w:val="00486473"/>
    <w:rsid w:val="00486938"/>
    <w:rsid w:val="0049238E"/>
    <w:rsid w:val="004926B8"/>
    <w:rsid w:val="0049593E"/>
    <w:rsid w:val="004962B4"/>
    <w:rsid w:val="004B0D25"/>
    <w:rsid w:val="004B5FF8"/>
    <w:rsid w:val="004C121C"/>
    <w:rsid w:val="004C79D3"/>
    <w:rsid w:val="004D0F53"/>
    <w:rsid w:val="004D6FEB"/>
    <w:rsid w:val="004E0460"/>
    <w:rsid w:val="004E0A63"/>
    <w:rsid w:val="004E0DBE"/>
    <w:rsid w:val="004E3B60"/>
    <w:rsid w:val="004E3E79"/>
    <w:rsid w:val="004E48E6"/>
    <w:rsid w:val="004E5885"/>
    <w:rsid w:val="004F02E3"/>
    <w:rsid w:val="004F4F46"/>
    <w:rsid w:val="005000CB"/>
    <w:rsid w:val="00503028"/>
    <w:rsid w:val="00505AA8"/>
    <w:rsid w:val="0051027B"/>
    <w:rsid w:val="005118D8"/>
    <w:rsid w:val="00511A82"/>
    <w:rsid w:val="0051755E"/>
    <w:rsid w:val="0052034F"/>
    <w:rsid w:val="005225F5"/>
    <w:rsid w:val="0052324D"/>
    <w:rsid w:val="0052614E"/>
    <w:rsid w:val="005262B6"/>
    <w:rsid w:val="00532E0F"/>
    <w:rsid w:val="005335A1"/>
    <w:rsid w:val="00533E38"/>
    <w:rsid w:val="00535236"/>
    <w:rsid w:val="0053566C"/>
    <w:rsid w:val="00535EBF"/>
    <w:rsid w:val="00537391"/>
    <w:rsid w:val="005457ED"/>
    <w:rsid w:val="00545F52"/>
    <w:rsid w:val="005469D9"/>
    <w:rsid w:val="00547F76"/>
    <w:rsid w:val="005503E1"/>
    <w:rsid w:val="00551DC1"/>
    <w:rsid w:val="00554440"/>
    <w:rsid w:val="00573D63"/>
    <w:rsid w:val="005761F3"/>
    <w:rsid w:val="005776FF"/>
    <w:rsid w:val="00577B89"/>
    <w:rsid w:val="005839E0"/>
    <w:rsid w:val="00585A3E"/>
    <w:rsid w:val="00590E74"/>
    <w:rsid w:val="00592126"/>
    <w:rsid w:val="00593305"/>
    <w:rsid w:val="005958A7"/>
    <w:rsid w:val="005A6E2B"/>
    <w:rsid w:val="005B0C7F"/>
    <w:rsid w:val="005B1440"/>
    <w:rsid w:val="005B27F6"/>
    <w:rsid w:val="005B4C99"/>
    <w:rsid w:val="005B7E9F"/>
    <w:rsid w:val="005C2B9B"/>
    <w:rsid w:val="005C594C"/>
    <w:rsid w:val="005D0B87"/>
    <w:rsid w:val="005D4003"/>
    <w:rsid w:val="005D7052"/>
    <w:rsid w:val="005E1721"/>
    <w:rsid w:val="005E6172"/>
    <w:rsid w:val="005E61F1"/>
    <w:rsid w:val="005E7FD5"/>
    <w:rsid w:val="005F7DFC"/>
    <w:rsid w:val="006109F5"/>
    <w:rsid w:val="00614923"/>
    <w:rsid w:val="00615B51"/>
    <w:rsid w:val="00616096"/>
    <w:rsid w:val="0062049A"/>
    <w:rsid w:val="006221B6"/>
    <w:rsid w:val="0062303B"/>
    <w:rsid w:val="00635E3F"/>
    <w:rsid w:val="00636421"/>
    <w:rsid w:val="00636C2C"/>
    <w:rsid w:val="00637326"/>
    <w:rsid w:val="00641917"/>
    <w:rsid w:val="00643A29"/>
    <w:rsid w:val="00647168"/>
    <w:rsid w:val="00647DB4"/>
    <w:rsid w:val="006529C1"/>
    <w:rsid w:val="006529CC"/>
    <w:rsid w:val="006544DE"/>
    <w:rsid w:val="00656AA3"/>
    <w:rsid w:val="00673210"/>
    <w:rsid w:val="00674884"/>
    <w:rsid w:val="00681DBA"/>
    <w:rsid w:val="00682274"/>
    <w:rsid w:val="006839A6"/>
    <w:rsid w:val="00684B4F"/>
    <w:rsid w:val="006851BF"/>
    <w:rsid w:val="00685F38"/>
    <w:rsid w:val="00690B04"/>
    <w:rsid w:val="00690E19"/>
    <w:rsid w:val="006A03C4"/>
    <w:rsid w:val="006A2286"/>
    <w:rsid w:val="006A3246"/>
    <w:rsid w:val="006A691E"/>
    <w:rsid w:val="006A6AF2"/>
    <w:rsid w:val="006B50C6"/>
    <w:rsid w:val="006B5131"/>
    <w:rsid w:val="006C033E"/>
    <w:rsid w:val="006C4031"/>
    <w:rsid w:val="006D5AD4"/>
    <w:rsid w:val="006D7FEB"/>
    <w:rsid w:val="006E251C"/>
    <w:rsid w:val="006E3345"/>
    <w:rsid w:val="006E627E"/>
    <w:rsid w:val="006E7DFD"/>
    <w:rsid w:val="006F50FC"/>
    <w:rsid w:val="006F60E6"/>
    <w:rsid w:val="0070501D"/>
    <w:rsid w:val="00711F21"/>
    <w:rsid w:val="007120A9"/>
    <w:rsid w:val="007135DF"/>
    <w:rsid w:val="0072150F"/>
    <w:rsid w:val="0073527B"/>
    <w:rsid w:val="00737882"/>
    <w:rsid w:val="007416B6"/>
    <w:rsid w:val="007429DC"/>
    <w:rsid w:val="007440F1"/>
    <w:rsid w:val="00751F89"/>
    <w:rsid w:val="00752533"/>
    <w:rsid w:val="00753819"/>
    <w:rsid w:val="007543DA"/>
    <w:rsid w:val="00761E60"/>
    <w:rsid w:val="00767D13"/>
    <w:rsid w:val="00775BE8"/>
    <w:rsid w:val="007768DD"/>
    <w:rsid w:val="00780F98"/>
    <w:rsid w:val="00782618"/>
    <w:rsid w:val="00785BE3"/>
    <w:rsid w:val="00786B49"/>
    <w:rsid w:val="00790713"/>
    <w:rsid w:val="00790EFD"/>
    <w:rsid w:val="007918E3"/>
    <w:rsid w:val="007935D3"/>
    <w:rsid w:val="007937A3"/>
    <w:rsid w:val="00795407"/>
    <w:rsid w:val="0079554C"/>
    <w:rsid w:val="007A7874"/>
    <w:rsid w:val="007B1748"/>
    <w:rsid w:val="007B401F"/>
    <w:rsid w:val="007C0587"/>
    <w:rsid w:val="007C0969"/>
    <w:rsid w:val="007C1CD3"/>
    <w:rsid w:val="007C2EE0"/>
    <w:rsid w:val="007C7056"/>
    <w:rsid w:val="007C72A6"/>
    <w:rsid w:val="007D1265"/>
    <w:rsid w:val="007D2C4C"/>
    <w:rsid w:val="007D45CF"/>
    <w:rsid w:val="007D4612"/>
    <w:rsid w:val="007D5F5B"/>
    <w:rsid w:val="007D6101"/>
    <w:rsid w:val="007E1279"/>
    <w:rsid w:val="007E15DC"/>
    <w:rsid w:val="007E1E20"/>
    <w:rsid w:val="007E2F34"/>
    <w:rsid w:val="007E4A1A"/>
    <w:rsid w:val="007F3A44"/>
    <w:rsid w:val="007F5DA5"/>
    <w:rsid w:val="008020AF"/>
    <w:rsid w:val="0080305A"/>
    <w:rsid w:val="0080323C"/>
    <w:rsid w:val="0080398E"/>
    <w:rsid w:val="00804C9A"/>
    <w:rsid w:val="00805683"/>
    <w:rsid w:val="00805FEB"/>
    <w:rsid w:val="0081008D"/>
    <w:rsid w:val="00810119"/>
    <w:rsid w:val="00817402"/>
    <w:rsid w:val="008176C4"/>
    <w:rsid w:val="008206A4"/>
    <w:rsid w:val="00825D4B"/>
    <w:rsid w:val="00830995"/>
    <w:rsid w:val="008341CC"/>
    <w:rsid w:val="008348F8"/>
    <w:rsid w:val="00841C6D"/>
    <w:rsid w:val="00841CF7"/>
    <w:rsid w:val="0084228E"/>
    <w:rsid w:val="008452B6"/>
    <w:rsid w:val="008458CD"/>
    <w:rsid w:val="00850C42"/>
    <w:rsid w:val="008511EB"/>
    <w:rsid w:val="00852E77"/>
    <w:rsid w:val="00855C13"/>
    <w:rsid w:val="00864F01"/>
    <w:rsid w:val="00876468"/>
    <w:rsid w:val="00876917"/>
    <w:rsid w:val="008843EA"/>
    <w:rsid w:val="0088505A"/>
    <w:rsid w:val="008857E6"/>
    <w:rsid w:val="008918A0"/>
    <w:rsid w:val="00895D50"/>
    <w:rsid w:val="008972BB"/>
    <w:rsid w:val="008A102A"/>
    <w:rsid w:val="008A27A8"/>
    <w:rsid w:val="008A6EB6"/>
    <w:rsid w:val="008B1703"/>
    <w:rsid w:val="008B3CBF"/>
    <w:rsid w:val="008C2855"/>
    <w:rsid w:val="008C2C3C"/>
    <w:rsid w:val="008D02D0"/>
    <w:rsid w:val="008D1E71"/>
    <w:rsid w:val="008D232E"/>
    <w:rsid w:val="008D521E"/>
    <w:rsid w:val="008D5B9E"/>
    <w:rsid w:val="008D6B1B"/>
    <w:rsid w:val="008D79F2"/>
    <w:rsid w:val="008E2274"/>
    <w:rsid w:val="008E2654"/>
    <w:rsid w:val="008E27C4"/>
    <w:rsid w:val="008E7CA1"/>
    <w:rsid w:val="008F302E"/>
    <w:rsid w:val="009040F0"/>
    <w:rsid w:val="00906291"/>
    <w:rsid w:val="009063B2"/>
    <w:rsid w:val="00906F4F"/>
    <w:rsid w:val="00907592"/>
    <w:rsid w:val="00910046"/>
    <w:rsid w:val="00912CDA"/>
    <w:rsid w:val="009226D8"/>
    <w:rsid w:val="00923A15"/>
    <w:rsid w:val="00924E97"/>
    <w:rsid w:val="00924F64"/>
    <w:rsid w:val="00930FEC"/>
    <w:rsid w:val="00931F6F"/>
    <w:rsid w:val="00935A04"/>
    <w:rsid w:val="00935A51"/>
    <w:rsid w:val="00937766"/>
    <w:rsid w:val="0094057C"/>
    <w:rsid w:val="0095137F"/>
    <w:rsid w:val="00963052"/>
    <w:rsid w:val="009640D4"/>
    <w:rsid w:val="00972513"/>
    <w:rsid w:val="00975F13"/>
    <w:rsid w:val="009771C4"/>
    <w:rsid w:val="00980BBF"/>
    <w:rsid w:val="00982AE4"/>
    <w:rsid w:val="00982BC7"/>
    <w:rsid w:val="00982D55"/>
    <w:rsid w:val="00990D3B"/>
    <w:rsid w:val="00991C64"/>
    <w:rsid w:val="00993DD6"/>
    <w:rsid w:val="0099468C"/>
    <w:rsid w:val="00994F53"/>
    <w:rsid w:val="00997CD2"/>
    <w:rsid w:val="009A751E"/>
    <w:rsid w:val="009B19BF"/>
    <w:rsid w:val="009B2E54"/>
    <w:rsid w:val="009B38D7"/>
    <w:rsid w:val="009C47AF"/>
    <w:rsid w:val="009C70FB"/>
    <w:rsid w:val="009D3A87"/>
    <w:rsid w:val="009D6AC9"/>
    <w:rsid w:val="009E478A"/>
    <w:rsid w:val="009E5B6A"/>
    <w:rsid w:val="009F45D0"/>
    <w:rsid w:val="00A12310"/>
    <w:rsid w:val="00A16397"/>
    <w:rsid w:val="00A17944"/>
    <w:rsid w:val="00A20699"/>
    <w:rsid w:val="00A20EA6"/>
    <w:rsid w:val="00A24ACA"/>
    <w:rsid w:val="00A262E3"/>
    <w:rsid w:val="00A31FEB"/>
    <w:rsid w:val="00A337F1"/>
    <w:rsid w:val="00A47091"/>
    <w:rsid w:val="00A56FC5"/>
    <w:rsid w:val="00A6376D"/>
    <w:rsid w:val="00A65468"/>
    <w:rsid w:val="00A70951"/>
    <w:rsid w:val="00A70F98"/>
    <w:rsid w:val="00A80B71"/>
    <w:rsid w:val="00A86C92"/>
    <w:rsid w:val="00A8728C"/>
    <w:rsid w:val="00A90A86"/>
    <w:rsid w:val="00A924C9"/>
    <w:rsid w:val="00A95104"/>
    <w:rsid w:val="00A95890"/>
    <w:rsid w:val="00A975E9"/>
    <w:rsid w:val="00AA43C3"/>
    <w:rsid w:val="00AA4F0C"/>
    <w:rsid w:val="00AB3033"/>
    <w:rsid w:val="00AB6D02"/>
    <w:rsid w:val="00AC3B24"/>
    <w:rsid w:val="00AC3B3E"/>
    <w:rsid w:val="00AC59B0"/>
    <w:rsid w:val="00AC6E06"/>
    <w:rsid w:val="00AD0187"/>
    <w:rsid w:val="00AD1D5C"/>
    <w:rsid w:val="00AD7D59"/>
    <w:rsid w:val="00AE044A"/>
    <w:rsid w:val="00AE6317"/>
    <w:rsid w:val="00AE6893"/>
    <w:rsid w:val="00AF13D2"/>
    <w:rsid w:val="00B11FAA"/>
    <w:rsid w:val="00B149A4"/>
    <w:rsid w:val="00B178AB"/>
    <w:rsid w:val="00B2042B"/>
    <w:rsid w:val="00B23C05"/>
    <w:rsid w:val="00B252C0"/>
    <w:rsid w:val="00B36B5B"/>
    <w:rsid w:val="00B411E6"/>
    <w:rsid w:val="00B41BA8"/>
    <w:rsid w:val="00B42E49"/>
    <w:rsid w:val="00B46D09"/>
    <w:rsid w:val="00B50524"/>
    <w:rsid w:val="00B50E42"/>
    <w:rsid w:val="00B62F89"/>
    <w:rsid w:val="00B6756F"/>
    <w:rsid w:val="00B70983"/>
    <w:rsid w:val="00B70FA9"/>
    <w:rsid w:val="00B71E29"/>
    <w:rsid w:val="00B7218F"/>
    <w:rsid w:val="00B731DA"/>
    <w:rsid w:val="00B755C5"/>
    <w:rsid w:val="00B82396"/>
    <w:rsid w:val="00B830F3"/>
    <w:rsid w:val="00B83D4F"/>
    <w:rsid w:val="00B86465"/>
    <w:rsid w:val="00B95CD9"/>
    <w:rsid w:val="00B965D1"/>
    <w:rsid w:val="00B96BD7"/>
    <w:rsid w:val="00BA23C8"/>
    <w:rsid w:val="00BB35D6"/>
    <w:rsid w:val="00BB7EC4"/>
    <w:rsid w:val="00BC2F00"/>
    <w:rsid w:val="00BC7722"/>
    <w:rsid w:val="00BD41E5"/>
    <w:rsid w:val="00BE2DB1"/>
    <w:rsid w:val="00BE5C1F"/>
    <w:rsid w:val="00BE6746"/>
    <w:rsid w:val="00BF07DE"/>
    <w:rsid w:val="00BF30F1"/>
    <w:rsid w:val="00C025CC"/>
    <w:rsid w:val="00C068A0"/>
    <w:rsid w:val="00C0696A"/>
    <w:rsid w:val="00C123FA"/>
    <w:rsid w:val="00C13C91"/>
    <w:rsid w:val="00C150AB"/>
    <w:rsid w:val="00C15BBD"/>
    <w:rsid w:val="00C20E6F"/>
    <w:rsid w:val="00C21807"/>
    <w:rsid w:val="00C226E8"/>
    <w:rsid w:val="00C22E4E"/>
    <w:rsid w:val="00C24098"/>
    <w:rsid w:val="00C3523F"/>
    <w:rsid w:val="00C438DE"/>
    <w:rsid w:val="00C43ACB"/>
    <w:rsid w:val="00C45676"/>
    <w:rsid w:val="00C4607E"/>
    <w:rsid w:val="00C47E92"/>
    <w:rsid w:val="00C51AE8"/>
    <w:rsid w:val="00C60852"/>
    <w:rsid w:val="00C64DF7"/>
    <w:rsid w:val="00C65F52"/>
    <w:rsid w:val="00C711C8"/>
    <w:rsid w:val="00C76F87"/>
    <w:rsid w:val="00C8241B"/>
    <w:rsid w:val="00C831B4"/>
    <w:rsid w:val="00C83E67"/>
    <w:rsid w:val="00C856B4"/>
    <w:rsid w:val="00C91C6A"/>
    <w:rsid w:val="00C91E41"/>
    <w:rsid w:val="00CB0404"/>
    <w:rsid w:val="00CB0E4B"/>
    <w:rsid w:val="00CB7A31"/>
    <w:rsid w:val="00CB7CA6"/>
    <w:rsid w:val="00CC4982"/>
    <w:rsid w:val="00CC6509"/>
    <w:rsid w:val="00CD5A87"/>
    <w:rsid w:val="00CE19AA"/>
    <w:rsid w:val="00CE74AC"/>
    <w:rsid w:val="00CF634C"/>
    <w:rsid w:val="00CF70D8"/>
    <w:rsid w:val="00CF7985"/>
    <w:rsid w:val="00D0055C"/>
    <w:rsid w:val="00D052DE"/>
    <w:rsid w:val="00D179B3"/>
    <w:rsid w:val="00D32CFA"/>
    <w:rsid w:val="00D338E6"/>
    <w:rsid w:val="00D363B3"/>
    <w:rsid w:val="00D408F5"/>
    <w:rsid w:val="00D4641C"/>
    <w:rsid w:val="00D46A47"/>
    <w:rsid w:val="00D47107"/>
    <w:rsid w:val="00D522E8"/>
    <w:rsid w:val="00D52D5D"/>
    <w:rsid w:val="00D53DB2"/>
    <w:rsid w:val="00D547AA"/>
    <w:rsid w:val="00D5629D"/>
    <w:rsid w:val="00D60ADD"/>
    <w:rsid w:val="00D618E3"/>
    <w:rsid w:val="00D63370"/>
    <w:rsid w:val="00D63C02"/>
    <w:rsid w:val="00D65E22"/>
    <w:rsid w:val="00D72D3B"/>
    <w:rsid w:val="00D72F6D"/>
    <w:rsid w:val="00D74737"/>
    <w:rsid w:val="00D76534"/>
    <w:rsid w:val="00D87C81"/>
    <w:rsid w:val="00D924DF"/>
    <w:rsid w:val="00DA1030"/>
    <w:rsid w:val="00DA2CA6"/>
    <w:rsid w:val="00DA2E44"/>
    <w:rsid w:val="00DA4CF0"/>
    <w:rsid w:val="00DB01E5"/>
    <w:rsid w:val="00DB49F0"/>
    <w:rsid w:val="00DC1878"/>
    <w:rsid w:val="00DC1D1E"/>
    <w:rsid w:val="00DC5555"/>
    <w:rsid w:val="00DD0D75"/>
    <w:rsid w:val="00DD154C"/>
    <w:rsid w:val="00DD44AC"/>
    <w:rsid w:val="00DE0D68"/>
    <w:rsid w:val="00DE3B0D"/>
    <w:rsid w:val="00DE5E77"/>
    <w:rsid w:val="00DE6D41"/>
    <w:rsid w:val="00DE754D"/>
    <w:rsid w:val="00DE78A8"/>
    <w:rsid w:val="00DF2A38"/>
    <w:rsid w:val="00DF4EE6"/>
    <w:rsid w:val="00DF5971"/>
    <w:rsid w:val="00DF7275"/>
    <w:rsid w:val="00E03541"/>
    <w:rsid w:val="00E03C32"/>
    <w:rsid w:val="00E07FF4"/>
    <w:rsid w:val="00E100C5"/>
    <w:rsid w:val="00E15C74"/>
    <w:rsid w:val="00E215D2"/>
    <w:rsid w:val="00E26F2B"/>
    <w:rsid w:val="00E40EC7"/>
    <w:rsid w:val="00E42E36"/>
    <w:rsid w:val="00E6059D"/>
    <w:rsid w:val="00E65AFD"/>
    <w:rsid w:val="00E70200"/>
    <w:rsid w:val="00E70DB5"/>
    <w:rsid w:val="00E71C49"/>
    <w:rsid w:val="00E80466"/>
    <w:rsid w:val="00E907E5"/>
    <w:rsid w:val="00E90B75"/>
    <w:rsid w:val="00E911C2"/>
    <w:rsid w:val="00E923E4"/>
    <w:rsid w:val="00E9369F"/>
    <w:rsid w:val="00E94265"/>
    <w:rsid w:val="00E94EEC"/>
    <w:rsid w:val="00E95365"/>
    <w:rsid w:val="00E95A08"/>
    <w:rsid w:val="00E95D15"/>
    <w:rsid w:val="00EA6E19"/>
    <w:rsid w:val="00EA7014"/>
    <w:rsid w:val="00EA7A96"/>
    <w:rsid w:val="00EB0095"/>
    <w:rsid w:val="00EB28E3"/>
    <w:rsid w:val="00EB5C28"/>
    <w:rsid w:val="00EC5AD7"/>
    <w:rsid w:val="00EC6EB7"/>
    <w:rsid w:val="00EC7050"/>
    <w:rsid w:val="00EC7A56"/>
    <w:rsid w:val="00ED3696"/>
    <w:rsid w:val="00EF1755"/>
    <w:rsid w:val="00EF2604"/>
    <w:rsid w:val="00EF530C"/>
    <w:rsid w:val="00EF6406"/>
    <w:rsid w:val="00F0323F"/>
    <w:rsid w:val="00F05273"/>
    <w:rsid w:val="00F0550F"/>
    <w:rsid w:val="00F05E96"/>
    <w:rsid w:val="00F22C00"/>
    <w:rsid w:val="00F24C73"/>
    <w:rsid w:val="00F25176"/>
    <w:rsid w:val="00F30D77"/>
    <w:rsid w:val="00F324CD"/>
    <w:rsid w:val="00F33398"/>
    <w:rsid w:val="00F35533"/>
    <w:rsid w:val="00F4247C"/>
    <w:rsid w:val="00F45035"/>
    <w:rsid w:val="00F478A4"/>
    <w:rsid w:val="00F54285"/>
    <w:rsid w:val="00F61223"/>
    <w:rsid w:val="00F63EE8"/>
    <w:rsid w:val="00F6631E"/>
    <w:rsid w:val="00F7046D"/>
    <w:rsid w:val="00F74B69"/>
    <w:rsid w:val="00F80C39"/>
    <w:rsid w:val="00F81792"/>
    <w:rsid w:val="00F8735B"/>
    <w:rsid w:val="00F94538"/>
    <w:rsid w:val="00F955BD"/>
    <w:rsid w:val="00FA4217"/>
    <w:rsid w:val="00FA42E6"/>
    <w:rsid w:val="00FB0CC3"/>
    <w:rsid w:val="00FB3CF4"/>
    <w:rsid w:val="00FC0320"/>
    <w:rsid w:val="00FC2B2D"/>
    <w:rsid w:val="00FC2C7D"/>
    <w:rsid w:val="00FC3101"/>
    <w:rsid w:val="00FC768B"/>
    <w:rsid w:val="00FD4D8C"/>
    <w:rsid w:val="00FD7E51"/>
    <w:rsid w:val="00FE2D68"/>
    <w:rsid w:val="00FE3830"/>
    <w:rsid w:val="00FE46BA"/>
    <w:rsid w:val="00FF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B6D02"/>
    <w:pPr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D02"/>
    <w:pPr>
      <w:keepNext/>
      <w:spacing w:before="240" w:after="60"/>
      <w:outlineLvl w:val="0"/>
    </w:pPr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D02"/>
    <w:pPr>
      <w:keepNext/>
      <w:spacing w:before="240" w:after="60"/>
      <w:outlineLvl w:val="1"/>
    </w:pPr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D02"/>
    <w:pPr>
      <w:keepNext/>
      <w:spacing w:before="240" w:after="60"/>
      <w:outlineLvl w:val="2"/>
    </w:pPr>
    <w:rPr>
      <w:rFonts w:asciiTheme="majorHAnsi" w:eastAsiaTheme="majorEastAsia" w:hAnsiTheme="majorHAnsi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6D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6D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6D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B6D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B6D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B6D02"/>
    <w:pPr>
      <w:spacing w:before="240" w:after="60"/>
      <w:outlineLvl w:val="8"/>
    </w:pPr>
    <w:rPr>
      <w:rFonts w:asciiTheme="majorHAnsi" w:eastAsiaTheme="majorEastAsia" w:hAnsiTheme="majorHAnsi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B6D02"/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B6D02"/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B6D02"/>
    <w:rPr>
      <w:rFonts w:asciiTheme="majorHAnsi" w:eastAsiaTheme="majorEastAsia" w:hAnsiTheme="majorHAnsi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B6D02"/>
    <w:rPr>
      <w:rFonts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B6D02"/>
    <w:rPr>
      <w:rFonts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AB6D02"/>
    <w:rPr>
      <w:rFonts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AB6D02"/>
    <w:rPr>
      <w:rFonts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AB6D02"/>
    <w:rPr>
      <w:rFonts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AB6D02"/>
    <w:rPr>
      <w:rFonts w:asciiTheme="majorHAnsi" w:eastAsiaTheme="majorEastAsia" w:hAnsiTheme="majorHAnsi" w:cs="Cambria"/>
    </w:rPr>
  </w:style>
  <w:style w:type="character" w:styleId="Strong">
    <w:name w:val="Strong"/>
    <w:basedOn w:val="DefaultParagraphFont"/>
    <w:uiPriority w:val="22"/>
    <w:qFormat/>
    <w:rsid w:val="00AB6D02"/>
    <w:rPr>
      <w:b/>
      <w:bCs/>
    </w:rPr>
  </w:style>
  <w:style w:type="paragraph" w:styleId="NoSpacing">
    <w:name w:val="No Spacing"/>
    <w:basedOn w:val="Normal"/>
    <w:uiPriority w:val="1"/>
    <w:qFormat/>
    <w:rsid w:val="00AB6D02"/>
    <w:rPr>
      <w:szCs w:val="32"/>
    </w:rPr>
  </w:style>
  <w:style w:type="character" w:styleId="Hyperlink">
    <w:name w:val="Hyperlink"/>
    <w:basedOn w:val="DefaultParagraphFont"/>
    <w:uiPriority w:val="99"/>
    <w:rsid w:val="00684B4F"/>
    <w:rPr>
      <w:color w:val="auto"/>
      <w:u w:val="none"/>
      <w:effect w:val="none"/>
    </w:rPr>
  </w:style>
  <w:style w:type="character" w:customStyle="1" w:styleId="hvalineatcontent">
    <w:name w:val="hvalineatcontent"/>
    <w:basedOn w:val="DefaultParagraphFont"/>
    <w:uiPriority w:val="99"/>
    <w:rsid w:val="00684B4F"/>
  </w:style>
  <w:style w:type="character" w:customStyle="1" w:styleId="hvsubpunctid">
    <w:name w:val="hvsubpunctid"/>
    <w:basedOn w:val="DefaultParagraphFont"/>
    <w:uiPriority w:val="99"/>
    <w:rsid w:val="00684B4F"/>
  </w:style>
  <w:style w:type="character" w:customStyle="1" w:styleId="hvsubpunctcontent">
    <w:name w:val="hvsubpunctcontent"/>
    <w:basedOn w:val="DefaultParagraphFont"/>
    <w:uiPriority w:val="99"/>
    <w:rsid w:val="00684B4F"/>
  </w:style>
  <w:style w:type="paragraph" w:customStyle="1" w:styleId="Antet2">
    <w:name w:val="Antet 2"/>
    <w:basedOn w:val="Normal"/>
    <w:next w:val="Normal"/>
    <w:uiPriority w:val="99"/>
    <w:rsid w:val="00B70983"/>
    <w:pPr>
      <w:autoSpaceDE w:val="0"/>
      <w:autoSpaceDN w:val="0"/>
      <w:adjustRightInd w:val="0"/>
      <w:spacing w:before="57"/>
      <w:ind w:firstLine="567"/>
    </w:pPr>
    <w:rPr>
      <w:rFonts w:ascii="Times RO" w:hAnsi="Times RO" w:cs="Times RO"/>
      <w:caps/>
      <w:sz w:val="28"/>
      <w:szCs w:val="28"/>
      <w:lang w:val="ro-RO" w:eastAsia="ro-RO"/>
    </w:rPr>
  </w:style>
  <w:style w:type="paragraph" w:customStyle="1" w:styleId="Default">
    <w:name w:val="Default"/>
    <w:rsid w:val="002D3364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7FD5"/>
    <w:rPr>
      <w:rFonts w:ascii="Tahoma" w:hAnsi="Tahoma" w:cs="Tahoma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7FD5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AB6D02"/>
    <w:pPr>
      <w:ind w:left="720"/>
      <w:contextualSpacing/>
    </w:pPr>
  </w:style>
  <w:style w:type="table" w:styleId="TableGrid">
    <w:name w:val="Table Grid"/>
    <w:basedOn w:val="TableNormal"/>
    <w:uiPriority w:val="99"/>
    <w:rsid w:val="00E70DB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F7985"/>
    <w:pPr>
      <w:spacing w:before="100" w:beforeAutospacing="1" w:after="119"/>
    </w:pPr>
  </w:style>
  <w:style w:type="character" w:customStyle="1" w:styleId="Corptext1">
    <w:name w:val="Corp text1"/>
    <w:uiPriority w:val="99"/>
    <w:rsid w:val="00C4567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o-RO"/>
    </w:rPr>
  </w:style>
  <w:style w:type="paragraph" w:styleId="BodyText">
    <w:name w:val="Body Text"/>
    <w:basedOn w:val="Normal"/>
    <w:link w:val="BodyTextChar"/>
    <w:uiPriority w:val="99"/>
    <w:rsid w:val="008F302E"/>
    <w:pPr>
      <w:jc w:val="both"/>
    </w:pPr>
    <w:rPr>
      <w:sz w:val="28"/>
      <w:szCs w:val="28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302E"/>
    <w:rPr>
      <w:sz w:val="24"/>
      <w:szCs w:val="24"/>
      <w:lang w:val="ro-RO"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AB6D02"/>
    <w:pPr>
      <w:spacing w:before="240" w:after="60"/>
      <w:jc w:val="center"/>
      <w:outlineLvl w:val="0"/>
    </w:pPr>
    <w:rPr>
      <w:rFonts w:asciiTheme="majorHAnsi" w:eastAsiaTheme="majorEastAsia" w:hAnsiTheme="majorHAnsi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AB6D02"/>
    <w:rPr>
      <w:rFonts w:asciiTheme="majorHAnsi" w:eastAsiaTheme="majorEastAsia" w:hAnsiTheme="majorHAnsi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D02"/>
    <w:pPr>
      <w:spacing w:after="60"/>
      <w:jc w:val="center"/>
      <w:outlineLvl w:val="1"/>
    </w:pPr>
    <w:rPr>
      <w:rFonts w:asciiTheme="majorHAnsi" w:eastAsiaTheme="majorEastAsia" w:hAnsiTheme="majorHAnsi" w:cs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B6D02"/>
    <w:rPr>
      <w:rFonts w:asciiTheme="majorHAnsi" w:eastAsiaTheme="majorEastAsia" w:hAnsiTheme="majorHAnsi" w:cs="Cambria"/>
      <w:sz w:val="24"/>
      <w:szCs w:val="24"/>
    </w:rPr>
  </w:style>
  <w:style w:type="character" w:styleId="Emphasis">
    <w:name w:val="Emphasis"/>
    <w:basedOn w:val="DefaultParagraphFont"/>
    <w:qFormat/>
    <w:rsid w:val="00AB6D02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B6D0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AB6D02"/>
    <w:rPr>
      <w:rFonts w:cs="Calibr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D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AB6D02"/>
    <w:rPr>
      <w:rFonts w:cs="Calibri"/>
      <w:b/>
      <w:i/>
      <w:sz w:val="24"/>
    </w:rPr>
  </w:style>
  <w:style w:type="character" w:styleId="SubtleEmphasis">
    <w:name w:val="Subtle Emphasis"/>
    <w:uiPriority w:val="19"/>
    <w:qFormat/>
    <w:rsid w:val="00AB6D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6D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6D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6D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6D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B6D02"/>
    <w:pPr>
      <w:outlineLvl w:val="9"/>
    </w:pPr>
  </w:style>
  <w:style w:type="character" w:customStyle="1" w:styleId="FontStyle42">
    <w:name w:val="Font Style42"/>
    <w:basedOn w:val="DefaultParagraphFont"/>
    <w:uiPriority w:val="99"/>
    <w:rsid w:val="00E923E4"/>
    <w:rPr>
      <w:rFonts w:ascii="Calibri" w:hAnsi="Calibri" w:cs="Calibri"/>
      <w:b/>
      <w:bCs/>
      <w:spacing w:val="-10"/>
      <w:sz w:val="26"/>
      <w:szCs w:val="26"/>
    </w:rPr>
  </w:style>
  <w:style w:type="character" w:customStyle="1" w:styleId="FontStyle43">
    <w:name w:val="Font Style43"/>
    <w:basedOn w:val="DefaultParagraphFont"/>
    <w:uiPriority w:val="99"/>
    <w:rsid w:val="00E923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FontStyle47">
    <w:name w:val="Font Style47"/>
    <w:basedOn w:val="DefaultParagraphFont"/>
    <w:uiPriority w:val="99"/>
    <w:rsid w:val="00E923E4"/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8D9A-D8CC-4B94-9DA5-6865A277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PROCES-VERBAL AL ŞEDINŢEI ORDINARE A CONSILIULUI LOCAL PECICA DIN DATA DE 09</vt:lpstr>
    </vt:vector>
  </TitlesOfParts>
  <Company>Primaria Pecica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 AL ŞEDINŢEI ORDINARE A CONSILIULUI LOCAL PECICA DIN DATA DE 09</dc:title>
  <dc:creator>Gabi</dc:creator>
  <cp:lastModifiedBy>Computer</cp:lastModifiedBy>
  <cp:revision>4</cp:revision>
  <cp:lastPrinted>2017-01-26T13:39:00Z</cp:lastPrinted>
  <dcterms:created xsi:type="dcterms:W3CDTF">2017-01-26T12:42:00Z</dcterms:created>
  <dcterms:modified xsi:type="dcterms:W3CDTF">2017-01-26T14:32:00Z</dcterms:modified>
</cp:coreProperties>
</file>